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CFF6" w14:textId="7B477ACF" w:rsidR="00EA613D" w:rsidRDefault="00B765B1" w:rsidP="008103ED">
      <w:pPr>
        <w:jc w:val="both"/>
      </w:pPr>
      <w:r>
        <w:rPr>
          <w:noProof/>
          <w:lang w:eastAsia="ca-ES"/>
        </w:rPr>
        <w:drawing>
          <wp:anchor distT="0" distB="0" distL="114300" distR="114300" simplePos="0" relativeHeight="251658240" behindDoc="0" locked="0" layoutInCell="1" hidden="0" allowOverlap="1" wp14:anchorId="0114D548" wp14:editId="2B9FF07F">
            <wp:simplePos x="0" y="0"/>
            <wp:positionH relativeFrom="column">
              <wp:posOffset>61595</wp:posOffset>
            </wp:positionH>
            <wp:positionV relativeFrom="paragraph">
              <wp:posOffset>-26035</wp:posOffset>
            </wp:positionV>
            <wp:extent cx="1333500" cy="78930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8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FBDC5" w14:textId="183B8D40" w:rsidR="00EA613D" w:rsidRDefault="00234E81" w:rsidP="008103ED">
      <w:pPr>
        <w:jc w:val="both"/>
      </w:pPr>
      <w:r>
        <w:t xml:space="preserve">            </w:t>
      </w:r>
      <w:r w:rsidR="000A05F5">
        <w:t xml:space="preserve">  </w:t>
      </w:r>
      <w:r w:rsidR="00B765B1">
        <w:t xml:space="preserve">                                            </w:t>
      </w:r>
      <w:r w:rsidR="000A05F5">
        <w:t xml:space="preserve"> </w:t>
      </w:r>
      <w:r>
        <w:t xml:space="preserve">ACTA REUNIÓ CONSELL </w:t>
      </w:r>
      <w:r w:rsidR="00887D22">
        <w:t>8 D’OCTUBRE</w:t>
      </w:r>
      <w:r w:rsidR="00903A32">
        <w:t xml:space="preserve"> </w:t>
      </w:r>
      <w:r w:rsidR="000A05F5">
        <w:t>DE</w:t>
      </w:r>
      <w:r w:rsidR="00B765B1">
        <w:t xml:space="preserve"> </w:t>
      </w:r>
      <w:r w:rsidR="000A05F5">
        <w:t>2024</w:t>
      </w:r>
    </w:p>
    <w:p w14:paraId="34A0319E" w14:textId="77777777" w:rsidR="00EA613D" w:rsidRDefault="00EA613D" w:rsidP="008103ED">
      <w:pPr>
        <w:jc w:val="both"/>
      </w:pPr>
    </w:p>
    <w:p w14:paraId="009C4867" w14:textId="4F19797B" w:rsidR="00EA613D" w:rsidRDefault="00EA613D" w:rsidP="008103ED">
      <w:pPr>
        <w:jc w:val="both"/>
      </w:pPr>
    </w:p>
    <w:p w14:paraId="37964D34" w14:textId="77777777" w:rsidR="00B765B1" w:rsidRDefault="00B765B1" w:rsidP="008103ED">
      <w:pPr>
        <w:jc w:val="both"/>
      </w:pPr>
    </w:p>
    <w:p w14:paraId="2B26B995" w14:textId="7C992FAD" w:rsidR="00AD5FE3" w:rsidRPr="000D1C47" w:rsidRDefault="00234E81" w:rsidP="00C83D39">
      <w:pPr>
        <w:jc w:val="both"/>
        <w:rPr>
          <w:b/>
          <w:bCs/>
        </w:rPr>
      </w:pPr>
      <w:r w:rsidRPr="000D1C47">
        <w:rPr>
          <w:b/>
          <w:bCs/>
        </w:rPr>
        <w:t xml:space="preserve">Assistents </w:t>
      </w:r>
      <w:r w:rsidR="009C2BE2" w:rsidRPr="000D1C47">
        <w:rPr>
          <w:b/>
          <w:bCs/>
        </w:rPr>
        <w:t>p</w:t>
      </w:r>
      <w:r w:rsidRPr="000D1C47">
        <w:rPr>
          <w:b/>
          <w:bCs/>
        </w:rPr>
        <w:t>resencials</w:t>
      </w:r>
      <w:r w:rsidR="009C2BE2" w:rsidRPr="000D1C47">
        <w:rPr>
          <w:b/>
          <w:bCs/>
        </w:rPr>
        <w:t>:</w:t>
      </w:r>
    </w:p>
    <w:p w14:paraId="7D0BB6F4" w14:textId="1468F8EF" w:rsidR="0071539D" w:rsidRPr="000D1C47" w:rsidRDefault="00391B8B" w:rsidP="00C83D39">
      <w:pPr>
        <w:jc w:val="both"/>
      </w:pPr>
      <w:r w:rsidRPr="000D1C47">
        <w:t>Societat Catalana de Medicina d'Urgències i Emergències</w:t>
      </w:r>
      <w:r w:rsidR="00B765B1" w:rsidRPr="000D1C47">
        <w:t>:</w:t>
      </w:r>
      <w:r w:rsidRPr="000D1C47">
        <w:t xml:space="preserve"> Sr. Ricard Hernández Muñoz</w:t>
      </w:r>
    </w:p>
    <w:p w14:paraId="3C23AF89" w14:textId="77777777" w:rsidR="00770508" w:rsidRPr="000D1C47" w:rsidRDefault="00770508" w:rsidP="00770508">
      <w:pPr>
        <w:jc w:val="both"/>
      </w:pPr>
      <w:r w:rsidRPr="000D1C47">
        <w:t>Societat Catalana de Medicina d'Urgències i Emergències: Dr. Francisco Javier Escalada Roig</w:t>
      </w:r>
    </w:p>
    <w:p w14:paraId="0BF41D93" w14:textId="77777777" w:rsidR="00770508" w:rsidRPr="000D1C47" w:rsidRDefault="00770508" w:rsidP="00770508">
      <w:pPr>
        <w:jc w:val="both"/>
      </w:pPr>
      <w:r w:rsidRPr="000D1C47">
        <w:t>Societat Catalana d'Anestesiologia, Reanimació i Terapèutica del Dolor: Dr. Alex Romero Fernández</w:t>
      </w:r>
    </w:p>
    <w:p w14:paraId="7C3F066C" w14:textId="55D83721" w:rsidR="0071539D" w:rsidRPr="000D1C47" w:rsidRDefault="0071539D" w:rsidP="0071539D">
      <w:pPr>
        <w:jc w:val="both"/>
      </w:pPr>
      <w:r w:rsidRPr="000D1C47">
        <w:t xml:space="preserve">Societat Catalana de Medicina Familiar i Comunitària: Dra. Sònia Moreno </w:t>
      </w:r>
      <w:proofErr w:type="spellStart"/>
      <w:r w:rsidR="00951684" w:rsidRPr="000D1C47">
        <w:t>Escribà</w:t>
      </w:r>
      <w:proofErr w:type="spellEnd"/>
    </w:p>
    <w:p w14:paraId="4FFDE0CD" w14:textId="77777777" w:rsidR="00D8263F" w:rsidRPr="000D1C47" w:rsidRDefault="00D8263F" w:rsidP="00D8263F">
      <w:pPr>
        <w:jc w:val="both"/>
      </w:pPr>
      <w:r w:rsidRPr="000D1C47">
        <w:t>Societat Catalana de Medicina Intensiva i Crítica: Dr. Ricard Molina Latorre</w:t>
      </w:r>
    </w:p>
    <w:p w14:paraId="7215FEF3" w14:textId="77777777" w:rsidR="003159D8" w:rsidRPr="000D1C47" w:rsidRDefault="003159D8" w:rsidP="003159D8">
      <w:pPr>
        <w:jc w:val="both"/>
      </w:pPr>
      <w:r w:rsidRPr="000D1C47">
        <w:t>Societat Catalana d'Anestesiologia, Reanimació i Terapèutica del Dolor: Dr. Marc Bausili Ribera</w:t>
      </w:r>
    </w:p>
    <w:p w14:paraId="62C7D4C3" w14:textId="77777777" w:rsidR="00F53E2A" w:rsidRPr="000D1C47" w:rsidRDefault="00F53E2A" w:rsidP="0071539D">
      <w:pPr>
        <w:jc w:val="both"/>
      </w:pPr>
    </w:p>
    <w:p w14:paraId="1C1F4088" w14:textId="67AA9F29" w:rsidR="00F165A1" w:rsidRPr="000D1C47" w:rsidRDefault="00F165A1" w:rsidP="00C83D39">
      <w:pPr>
        <w:jc w:val="both"/>
        <w:rPr>
          <w:b/>
          <w:bCs/>
        </w:rPr>
      </w:pPr>
      <w:r w:rsidRPr="000D1C47">
        <w:rPr>
          <w:b/>
          <w:bCs/>
        </w:rPr>
        <w:t>Connexió on-</w:t>
      </w:r>
      <w:proofErr w:type="spellStart"/>
      <w:r w:rsidRPr="000D1C47">
        <w:rPr>
          <w:b/>
          <w:bCs/>
        </w:rPr>
        <w:t>line</w:t>
      </w:r>
      <w:proofErr w:type="spellEnd"/>
      <w:r w:rsidRPr="000D1C47">
        <w:rPr>
          <w:b/>
          <w:bCs/>
        </w:rPr>
        <w:t xml:space="preserve">: </w:t>
      </w:r>
    </w:p>
    <w:p w14:paraId="7D0CB660" w14:textId="789E5002" w:rsidR="00542422" w:rsidRPr="000D1C47" w:rsidRDefault="00542422" w:rsidP="00542422">
      <w:pPr>
        <w:jc w:val="both"/>
        <w:rPr>
          <w:sz w:val="28"/>
          <w:szCs w:val="28"/>
        </w:rPr>
      </w:pPr>
      <w:r w:rsidRPr="000D1C47">
        <w:t xml:space="preserve">Societat Catalana de Cardiologia: Dr. Pablo </w:t>
      </w:r>
      <w:proofErr w:type="spellStart"/>
      <w:r w:rsidRPr="000D1C47">
        <w:t>Loma-Osorio</w:t>
      </w:r>
      <w:proofErr w:type="spellEnd"/>
      <w:r w:rsidRPr="000D1C47">
        <w:rPr>
          <w:sz w:val="28"/>
          <w:szCs w:val="28"/>
        </w:rPr>
        <w:t xml:space="preserve"> </w:t>
      </w:r>
    </w:p>
    <w:p w14:paraId="7FA9D1DC" w14:textId="77777777" w:rsidR="00F53E2A" w:rsidRPr="000D1C47" w:rsidRDefault="00F53E2A" w:rsidP="00F53E2A">
      <w:pPr>
        <w:jc w:val="both"/>
      </w:pPr>
      <w:r w:rsidRPr="000D1C47">
        <w:t>Societat Catalana de Pediatria: Dra. Laia Vega Puyal</w:t>
      </w:r>
    </w:p>
    <w:p w14:paraId="23252349" w14:textId="30E4D338" w:rsidR="00AF21E5" w:rsidRPr="000D1C47" w:rsidRDefault="00AF21E5" w:rsidP="00AF21E5">
      <w:pPr>
        <w:jc w:val="both"/>
      </w:pPr>
    </w:p>
    <w:p w14:paraId="5A3B4E18" w14:textId="5408A0F7" w:rsidR="00903A32" w:rsidRPr="000D1C47" w:rsidRDefault="00903A32" w:rsidP="00C83D39">
      <w:pPr>
        <w:jc w:val="both"/>
        <w:rPr>
          <w:b/>
          <w:bCs/>
        </w:rPr>
      </w:pPr>
      <w:r w:rsidRPr="000D1C47">
        <w:rPr>
          <w:b/>
          <w:bCs/>
        </w:rPr>
        <w:t xml:space="preserve">Excusen assistència: </w:t>
      </w:r>
    </w:p>
    <w:p w14:paraId="0DE4CC31" w14:textId="77777777" w:rsidR="00770508" w:rsidRPr="000D1C47" w:rsidRDefault="00770508" w:rsidP="00770508">
      <w:pPr>
        <w:jc w:val="both"/>
      </w:pPr>
      <w:r w:rsidRPr="000D1C47">
        <w:t>Societat Catalana de Medicina Intensiva i Crítica: Dr. Juan Carlos Ruiz Rodríguez</w:t>
      </w:r>
    </w:p>
    <w:p w14:paraId="716A0A29" w14:textId="77777777" w:rsidR="00770508" w:rsidRPr="000D1C47" w:rsidRDefault="00770508" w:rsidP="00770508">
      <w:pPr>
        <w:jc w:val="both"/>
      </w:pPr>
      <w:r w:rsidRPr="000D1C47">
        <w:t xml:space="preserve">Societat Catalana de Medicina Familiar i Comunitària: Dra. Verónica Domínguez </w:t>
      </w:r>
      <w:proofErr w:type="spellStart"/>
      <w:r w:rsidRPr="000D1C47">
        <w:t>Panadero</w:t>
      </w:r>
      <w:proofErr w:type="spellEnd"/>
    </w:p>
    <w:p w14:paraId="791632B2" w14:textId="77777777" w:rsidR="0012434C" w:rsidRPr="000D1C47" w:rsidRDefault="0012434C" w:rsidP="0012434C">
      <w:pPr>
        <w:jc w:val="both"/>
      </w:pPr>
      <w:r w:rsidRPr="000D1C47">
        <w:t>Societat Catalana de Cardiologia: Dra. Montserrat Vila Perales</w:t>
      </w:r>
    </w:p>
    <w:p w14:paraId="63A3C21C" w14:textId="77777777" w:rsidR="0012434C" w:rsidRPr="000D1C47" w:rsidRDefault="0012434C" w:rsidP="0012434C">
      <w:pPr>
        <w:jc w:val="both"/>
      </w:pPr>
      <w:r w:rsidRPr="000D1C47">
        <w:t>Societat Catalana de Pediatria: Dr. Lluis Mayol Canals</w:t>
      </w:r>
    </w:p>
    <w:p w14:paraId="4C258CB5" w14:textId="096D9BEB" w:rsidR="00AD3952" w:rsidRPr="000D1C47" w:rsidRDefault="00AD3952" w:rsidP="00AD3952">
      <w:pPr>
        <w:jc w:val="both"/>
      </w:pPr>
    </w:p>
    <w:p w14:paraId="60B7D4F9" w14:textId="5793CCC0" w:rsidR="00532ED8" w:rsidRPr="000D1C47" w:rsidRDefault="00532ED8" w:rsidP="00C83D39">
      <w:pPr>
        <w:jc w:val="both"/>
      </w:pPr>
    </w:p>
    <w:p w14:paraId="63A06FD1" w14:textId="7A87B1E6" w:rsidR="00EA613D" w:rsidRPr="000D1C47" w:rsidRDefault="00234E81" w:rsidP="00C83D39">
      <w:pPr>
        <w:jc w:val="both"/>
        <w:rPr>
          <w:rFonts w:ascii="Verdana" w:hAnsi="Verdana"/>
          <w:sz w:val="20"/>
          <w:szCs w:val="20"/>
        </w:rPr>
      </w:pPr>
      <w:r w:rsidRPr="000D1C47">
        <w:rPr>
          <w:rFonts w:ascii="Verdana" w:hAnsi="Verdana"/>
          <w:sz w:val="20"/>
          <w:szCs w:val="20"/>
        </w:rPr>
        <w:t xml:space="preserve">La reunió s'inicia a les </w:t>
      </w:r>
      <w:r w:rsidR="005E0D9A" w:rsidRPr="000D1C47">
        <w:rPr>
          <w:rFonts w:ascii="Verdana" w:hAnsi="Verdana"/>
          <w:sz w:val="20"/>
          <w:szCs w:val="20"/>
        </w:rPr>
        <w:t>16:</w:t>
      </w:r>
      <w:r w:rsidR="00B05D62" w:rsidRPr="000D1C47">
        <w:rPr>
          <w:rFonts w:ascii="Verdana" w:hAnsi="Verdana"/>
          <w:sz w:val="20"/>
          <w:szCs w:val="20"/>
        </w:rPr>
        <w:t>10</w:t>
      </w:r>
      <w:r w:rsidR="00D76C31" w:rsidRPr="000D1C47">
        <w:rPr>
          <w:rFonts w:ascii="Verdana" w:hAnsi="Verdana"/>
          <w:sz w:val="20"/>
          <w:szCs w:val="20"/>
        </w:rPr>
        <w:t xml:space="preserve"> </w:t>
      </w:r>
      <w:r w:rsidRPr="000D1C47">
        <w:rPr>
          <w:rFonts w:ascii="Verdana" w:hAnsi="Verdana"/>
          <w:sz w:val="20"/>
          <w:szCs w:val="20"/>
        </w:rPr>
        <w:t>hores</w:t>
      </w:r>
    </w:p>
    <w:p w14:paraId="6E60EE5F" w14:textId="17A5ACA6" w:rsidR="00034E20" w:rsidRPr="000D1C47" w:rsidRDefault="00034E20" w:rsidP="00C83D39">
      <w:pPr>
        <w:jc w:val="both"/>
        <w:rPr>
          <w:rFonts w:ascii="Verdana" w:hAnsi="Verdana"/>
          <w:sz w:val="20"/>
          <w:szCs w:val="20"/>
        </w:rPr>
      </w:pPr>
    </w:p>
    <w:p w14:paraId="6197529E" w14:textId="477442F6" w:rsidR="00034E20" w:rsidRPr="000D1C47" w:rsidRDefault="00034E20" w:rsidP="000561B8">
      <w:pPr>
        <w:jc w:val="both"/>
        <w:rPr>
          <w:rFonts w:ascii="Verdana" w:hAnsi="Verdana"/>
          <w:sz w:val="20"/>
          <w:szCs w:val="20"/>
        </w:rPr>
      </w:pPr>
      <w:r w:rsidRPr="000D1C47">
        <w:rPr>
          <w:rFonts w:ascii="Verdana" w:hAnsi="Verdana"/>
          <w:sz w:val="20"/>
          <w:szCs w:val="20"/>
        </w:rPr>
        <w:t xml:space="preserve">Lectura y aprovació de l’Acta del </w:t>
      </w:r>
      <w:r w:rsidR="00770508" w:rsidRPr="000D1C47">
        <w:rPr>
          <w:rFonts w:ascii="Verdana" w:hAnsi="Verdana"/>
          <w:sz w:val="20"/>
          <w:szCs w:val="20"/>
        </w:rPr>
        <w:t xml:space="preserve">10 de setembre </w:t>
      </w:r>
      <w:r w:rsidRPr="000D1C47">
        <w:rPr>
          <w:rFonts w:ascii="Verdana" w:hAnsi="Verdana"/>
          <w:sz w:val="20"/>
          <w:szCs w:val="20"/>
        </w:rPr>
        <w:t>de 2024-</w:t>
      </w:r>
      <w:r w:rsidR="005E0D9A" w:rsidRPr="000D1C47">
        <w:rPr>
          <w:rFonts w:ascii="Verdana" w:hAnsi="Verdana"/>
          <w:sz w:val="20"/>
          <w:szCs w:val="20"/>
        </w:rPr>
        <w:t xml:space="preserve">  Aprovada</w:t>
      </w:r>
    </w:p>
    <w:p w14:paraId="5239C2BD" w14:textId="0CF0B1AB" w:rsidR="006917DB" w:rsidRPr="000D1C47" w:rsidRDefault="006917DB" w:rsidP="000561B8">
      <w:pPr>
        <w:jc w:val="both"/>
        <w:rPr>
          <w:rFonts w:ascii="Verdana" w:hAnsi="Verdana"/>
          <w:sz w:val="20"/>
          <w:szCs w:val="20"/>
        </w:rPr>
      </w:pPr>
    </w:p>
    <w:p w14:paraId="0DC609FF" w14:textId="77777777" w:rsidR="006917DB" w:rsidRPr="000D1C47" w:rsidRDefault="006917DB" w:rsidP="004E442A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>Xarxes Socials i comunicació. Aprovació del pla d’acció.   </w:t>
      </w:r>
    </w:p>
    <w:p w14:paraId="2D5982D0" w14:textId="4BB0AD49" w:rsidR="004D0EF0" w:rsidRPr="000D1C47" w:rsidRDefault="006917DB" w:rsidP="004E442A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En Benjamin </w:t>
      </w:r>
      <w:proofErr w:type="spellStart"/>
      <w:r w:rsidRPr="000D1C47">
        <w:rPr>
          <w:rFonts w:ascii="Cambria" w:eastAsia="Times New Roman" w:hAnsi="Cambria"/>
        </w:rPr>
        <w:t>Tesillo</w:t>
      </w:r>
      <w:proofErr w:type="spellEnd"/>
      <w:r w:rsidRPr="000D1C47">
        <w:rPr>
          <w:rFonts w:ascii="Cambria" w:eastAsia="Times New Roman" w:hAnsi="Cambria"/>
        </w:rPr>
        <w:t xml:space="preserve"> envia </w:t>
      </w:r>
      <w:r w:rsidR="00BD381D" w:rsidRPr="000D1C47">
        <w:rPr>
          <w:rFonts w:ascii="Cambria" w:eastAsia="Times New Roman" w:hAnsi="Cambria"/>
        </w:rPr>
        <w:t>el document del</w:t>
      </w:r>
      <w:r w:rsidRPr="000D1C47">
        <w:rPr>
          <w:rFonts w:ascii="Cambria" w:eastAsia="Times New Roman" w:hAnsi="Cambria"/>
        </w:rPr>
        <w:t xml:space="preserve"> pla d’acció de comunicació. </w:t>
      </w:r>
    </w:p>
    <w:p w14:paraId="53F4AADA" w14:textId="573E3B32" w:rsidR="00BF7CC1" w:rsidRPr="000D1C47" w:rsidRDefault="00BF7CC1" w:rsidP="004E442A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>S’han realitzar 3 vídeos, que ja han sortit a Instagram publicats</w:t>
      </w:r>
      <w:r w:rsidR="0021255D" w:rsidRPr="000D1C47">
        <w:rPr>
          <w:rFonts w:ascii="Cambria" w:eastAsia="Times New Roman" w:hAnsi="Cambria"/>
        </w:rPr>
        <w:t>.</w:t>
      </w:r>
    </w:p>
    <w:p w14:paraId="73DA4572" w14:textId="77777777" w:rsidR="0021255D" w:rsidRPr="000D1C47" w:rsidRDefault="0021255D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Es considera el pla de comunicació molt complert. </w:t>
      </w:r>
    </w:p>
    <w:p w14:paraId="0325FE6C" w14:textId="5109E53F" w:rsidR="0021255D" w:rsidRPr="000D1C47" w:rsidRDefault="0021255D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>S’ha posat al dia amb les xarxes socials. Vam tenir problemes amb Instagram per a no saber amb quin correu estava vinculat, es van demanar noves contrasenyes per recuperar Instagram i al no poder recuperar-les s’ha gestionat un Instagram nou.</w:t>
      </w:r>
    </w:p>
    <w:p w14:paraId="03AC8399" w14:textId="08CFCDA6" w:rsidR="00DA417B" w:rsidRPr="000D1C47" w:rsidRDefault="00DA417B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També a fet </w:t>
      </w:r>
      <w:proofErr w:type="spellStart"/>
      <w:r w:rsidR="00276056" w:rsidRPr="000D1C47">
        <w:rPr>
          <w:rFonts w:ascii="Cambria" w:eastAsia="Times New Roman" w:hAnsi="Cambria"/>
        </w:rPr>
        <w:t>Youtube</w:t>
      </w:r>
      <w:proofErr w:type="spellEnd"/>
      <w:r w:rsidR="00276056" w:rsidRPr="000D1C47">
        <w:rPr>
          <w:rFonts w:ascii="Cambria" w:eastAsia="Times New Roman" w:hAnsi="Cambria"/>
        </w:rPr>
        <w:t xml:space="preserve">, X, Instagram , </w:t>
      </w:r>
      <w:proofErr w:type="spellStart"/>
      <w:r w:rsidR="00276056" w:rsidRPr="000D1C47">
        <w:rPr>
          <w:rFonts w:ascii="Cambria" w:eastAsia="Times New Roman" w:hAnsi="Cambria"/>
        </w:rPr>
        <w:t>Linkelin</w:t>
      </w:r>
      <w:proofErr w:type="spellEnd"/>
      <w:r w:rsidR="00276056" w:rsidRPr="000D1C47">
        <w:rPr>
          <w:rFonts w:ascii="Cambria" w:eastAsia="Times New Roman" w:hAnsi="Cambria"/>
        </w:rPr>
        <w:t>.</w:t>
      </w:r>
    </w:p>
    <w:p w14:paraId="4FBCE9FA" w14:textId="77777777" w:rsidR="006917DB" w:rsidRPr="000D1C47" w:rsidRDefault="006917DB" w:rsidP="000C49A0">
      <w:pPr>
        <w:jc w:val="both"/>
        <w:rPr>
          <w:rFonts w:ascii="Cambria" w:eastAsia="Times New Roman" w:hAnsi="Cambria"/>
        </w:rPr>
      </w:pPr>
    </w:p>
    <w:p w14:paraId="07FCD59C" w14:textId="30F96BA5" w:rsidR="000F62A5" w:rsidRPr="000D1C47" w:rsidRDefault="000F62A5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>Resum / actualització situació general, primer mes de gestió del Coordinador general</w:t>
      </w:r>
      <w:r w:rsidR="00F775B0" w:rsidRPr="000D1C47">
        <w:rPr>
          <w:rFonts w:ascii="Cambria" w:eastAsia="Times New Roman" w:hAnsi="Cambria"/>
        </w:rPr>
        <w:t>.</w:t>
      </w:r>
    </w:p>
    <w:p w14:paraId="65EB5FA0" w14:textId="0024B11B" w:rsidR="001070CF" w:rsidRPr="000D1C47" w:rsidRDefault="00AC6F89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Dona explicació de les reunions mantingudes amb tots els </w:t>
      </w:r>
      <w:r w:rsidR="000C49A0" w:rsidRPr="000D1C47">
        <w:rPr>
          <w:rFonts w:ascii="Cambria" w:eastAsia="Times New Roman" w:hAnsi="Cambria"/>
        </w:rPr>
        <w:t>líders</w:t>
      </w:r>
      <w:r w:rsidRPr="000D1C47">
        <w:rPr>
          <w:rFonts w:ascii="Cambria" w:eastAsia="Times New Roman" w:hAnsi="Cambria"/>
        </w:rPr>
        <w:t xml:space="preserve"> del</w:t>
      </w:r>
      <w:r w:rsidR="000C49A0" w:rsidRPr="000D1C47">
        <w:rPr>
          <w:rFonts w:ascii="Cambria" w:eastAsia="Times New Roman" w:hAnsi="Cambria"/>
        </w:rPr>
        <w:t>s</w:t>
      </w:r>
      <w:r w:rsidRPr="000D1C47">
        <w:rPr>
          <w:rFonts w:ascii="Cambria" w:eastAsia="Times New Roman" w:hAnsi="Cambria"/>
        </w:rPr>
        <w:t xml:space="preserve"> grups de treball.</w:t>
      </w:r>
      <w:r w:rsidR="000C49A0" w:rsidRPr="000D1C47">
        <w:rPr>
          <w:rFonts w:ascii="Cambria" w:eastAsia="Times New Roman" w:hAnsi="Cambria"/>
        </w:rPr>
        <w:t xml:space="preserve"> ( SVA, SVI, SVI-TES i SVAT)</w:t>
      </w:r>
      <w:r w:rsidR="001070CF" w:rsidRPr="000D1C47">
        <w:rPr>
          <w:rFonts w:ascii="Cambria" w:eastAsia="Times New Roman" w:hAnsi="Cambria"/>
        </w:rPr>
        <w:t xml:space="preserve"> son reunions de presa de contacte</w:t>
      </w:r>
      <w:r w:rsidR="00DA1D17" w:rsidRPr="000D1C47">
        <w:rPr>
          <w:rFonts w:ascii="Cambria" w:eastAsia="Times New Roman" w:hAnsi="Cambria"/>
        </w:rPr>
        <w:t xml:space="preserve">, realitzades </w:t>
      </w:r>
      <w:r w:rsidR="00F555F6" w:rsidRPr="000D1C47">
        <w:rPr>
          <w:rFonts w:ascii="Cambria" w:eastAsia="Times New Roman" w:hAnsi="Cambria"/>
        </w:rPr>
        <w:t>con</w:t>
      </w:r>
      <w:r w:rsidR="00DA1D17" w:rsidRPr="000D1C47">
        <w:rPr>
          <w:rFonts w:ascii="Cambria" w:eastAsia="Times New Roman" w:hAnsi="Cambria"/>
        </w:rPr>
        <w:t>juntament amb el president</w:t>
      </w:r>
      <w:r w:rsidR="001070CF" w:rsidRPr="000D1C47">
        <w:rPr>
          <w:rFonts w:ascii="Cambria" w:eastAsia="Times New Roman" w:hAnsi="Cambria"/>
        </w:rPr>
        <w:t xml:space="preserve"> i han anat molt</w:t>
      </w:r>
      <w:r w:rsidR="00DA1D17" w:rsidRPr="000D1C47">
        <w:rPr>
          <w:rFonts w:ascii="Cambria" w:eastAsia="Times New Roman" w:hAnsi="Cambria"/>
        </w:rPr>
        <w:t xml:space="preserve"> </w:t>
      </w:r>
      <w:r w:rsidR="00A81310" w:rsidRPr="000D1C47">
        <w:rPr>
          <w:rFonts w:ascii="Cambria" w:eastAsia="Times New Roman" w:hAnsi="Cambria"/>
        </w:rPr>
        <w:t>bé</w:t>
      </w:r>
      <w:r w:rsidR="000D1C47" w:rsidRPr="000D1C47">
        <w:rPr>
          <w:rFonts w:ascii="Cambria" w:eastAsia="Times New Roman" w:hAnsi="Cambria"/>
        </w:rPr>
        <w:t>.</w:t>
      </w:r>
    </w:p>
    <w:p w14:paraId="555176E1" w14:textId="5921D177" w:rsidR="000C49A0" w:rsidRPr="000D1C47" w:rsidRDefault="001070CF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Reunió amb el Coordinador del Comitè Científic que ha fet una proposta de bases. </w:t>
      </w:r>
    </w:p>
    <w:p w14:paraId="2396FD69" w14:textId="118FA018" w:rsidR="00AC6F89" w:rsidRPr="000D1C47" w:rsidRDefault="00AC6F89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 També ha fet reunió amb el Dr. </w:t>
      </w:r>
      <w:proofErr w:type="spellStart"/>
      <w:r w:rsidRPr="000D1C47">
        <w:rPr>
          <w:rFonts w:ascii="Cambria" w:eastAsia="Times New Roman" w:hAnsi="Cambria"/>
        </w:rPr>
        <w:t>Giraldo</w:t>
      </w:r>
      <w:proofErr w:type="spellEnd"/>
      <w:r w:rsidR="001070CF" w:rsidRPr="000D1C47">
        <w:rPr>
          <w:rFonts w:ascii="Cambria" w:eastAsia="Times New Roman" w:hAnsi="Cambria"/>
        </w:rPr>
        <w:t xml:space="preserve"> que han fet primers </w:t>
      </w:r>
      <w:r w:rsidR="004B36A8" w:rsidRPr="000D1C47">
        <w:rPr>
          <w:rFonts w:ascii="Cambria" w:eastAsia="Times New Roman" w:hAnsi="Cambria"/>
        </w:rPr>
        <w:t>traspàs</w:t>
      </w:r>
      <w:r w:rsidR="001070CF" w:rsidRPr="000D1C47">
        <w:rPr>
          <w:rFonts w:ascii="Cambria" w:eastAsia="Times New Roman" w:hAnsi="Cambria"/>
        </w:rPr>
        <w:t>.</w:t>
      </w:r>
    </w:p>
    <w:p w14:paraId="70BE164F" w14:textId="194F9BDC" w:rsidR="00AC6F89" w:rsidRPr="000D1C47" w:rsidRDefault="001070CF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>S’ha fet convocatòria pel l</w:t>
      </w:r>
      <w:r w:rsidR="00AC6F89" w:rsidRPr="000D1C47">
        <w:rPr>
          <w:rFonts w:ascii="Cambria" w:eastAsia="Times New Roman" w:hAnsi="Cambria"/>
        </w:rPr>
        <w:t>ideratge del Basic</w:t>
      </w:r>
      <w:r w:rsidRPr="000D1C47">
        <w:rPr>
          <w:rFonts w:ascii="Cambria" w:eastAsia="Times New Roman" w:hAnsi="Cambria"/>
        </w:rPr>
        <w:t>, que s’ha de tornar a fer un mailing.</w:t>
      </w:r>
      <w:r w:rsidR="00AC6F89" w:rsidRPr="000D1C47">
        <w:rPr>
          <w:rFonts w:ascii="Cambria" w:eastAsia="Times New Roman" w:hAnsi="Cambria"/>
        </w:rPr>
        <w:t xml:space="preserve"> </w:t>
      </w:r>
    </w:p>
    <w:p w14:paraId="34F7FE03" w14:textId="2179C898" w:rsidR="008D6AEE" w:rsidRPr="000D1C47" w:rsidRDefault="008D6AEE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>Es cometa de realitzar un enviament a tots els instructors per a que ens segueixin a xarxes socials.</w:t>
      </w:r>
    </w:p>
    <w:p w14:paraId="28D3A5A4" w14:textId="015F43C2" w:rsidR="008D6AEE" w:rsidRPr="000D1C47" w:rsidRDefault="008D6AEE" w:rsidP="008D6AEE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>Es proposa que les signatures de les secretaries posar les xarxes socials. Segueix-nos en ....</w:t>
      </w:r>
    </w:p>
    <w:p w14:paraId="1228CEC1" w14:textId="730E881E" w:rsidR="00AC6F89" w:rsidRPr="000D1C47" w:rsidRDefault="00AC6F89" w:rsidP="000C49A0">
      <w:pPr>
        <w:jc w:val="both"/>
        <w:rPr>
          <w:rFonts w:ascii="Cambria" w:eastAsia="Times New Roman" w:hAnsi="Cambria"/>
        </w:rPr>
      </w:pPr>
      <w:proofErr w:type="spellStart"/>
      <w:r w:rsidRPr="000D1C47">
        <w:rPr>
          <w:rFonts w:ascii="Cambria" w:eastAsia="Times New Roman" w:hAnsi="Cambria"/>
        </w:rPr>
        <w:t>Campaña</w:t>
      </w:r>
      <w:proofErr w:type="spellEnd"/>
      <w:r w:rsidRPr="000D1C47">
        <w:rPr>
          <w:rFonts w:ascii="Cambria" w:eastAsia="Times New Roman" w:hAnsi="Cambria"/>
        </w:rPr>
        <w:t xml:space="preserve"> de </w:t>
      </w:r>
      <w:proofErr w:type="spellStart"/>
      <w:r w:rsidRPr="000D1C47">
        <w:rPr>
          <w:rFonts w:ascii="Cambria" w:eastAsia="Times New Roman" w:hAnsi="Cambria"/>
        </w:rPr>
        <w:t>wassap</w:t>
      </w:r>
      <w:proofErr w:type="spellEnd"/>
      <w:r w:rsidRPr="000D1C47">
        <w:rPr>
          <w:rFonts w:ascii="Cambria" w:eastAsia="Times New Roman" w:hAnsi="Cambria"/>
        </w:rPr>
        <w:t xml:space="preserve"> per a </w:t>
      </w:r>
      <w:r w:rsidR="00136D5F" w:rsidRPr="000D1C47">
        <w:rPr>
          <w:rFonts w:ascii="Cambria" w:eastAsia="Times New Roman" w:hAnsi="Cambria"/>
        </w:rPr>
        <w:t>seguir-nos</w:t>
      </w:r>
      <w:r w:rsidRPr="000D1C47">
        <w:rPr>
          <w:rFonts w:ascii="Cambria" w:eastAsia="Times New Roman" w:hAnsi="Cambria"/>
        </w:rPr>
        <w:t xml:space="preserve"> en xarxes, per ara no</w:t>
      </w:r>
      <w:r w:rsidR="00253128" w:rsidRPr="000D1C47">
        <w:rPr>
          <w:rFonts w:ascii="Cambria" w:eastAsia="Times New Roman" w:hAnsi="Cambria"/>
        </w:rPr>
        <w:t xml:space="preserve"> es farà</w:t>
      </w:r>
      <w:r w:rsidRPr="000D1C47">
        <w:rPr>
          <w:rFonts w:ascii="Cambria" w:eastAsia="Times New Roman" w:hAnsi="Cambria"/>
        </w:rPr>
        <w:t xml:space="preserve"> per </w:t>
      </w:r>
      <w:r w:rsidR="00253128" w:rsidRPr="000D1C47">
        <w:rPr>
          <w:rFonts w:ascii="Cambria" w:eastAsia="Times New Roman" w:hAnsi="Cambria"/>
        </w:rPr>
        <w:t xml:space="preserve">la llei de </w:t>
      </w:r>
      <w:r w:rsidRPr="000D1C47">
        <w:rPr>
          <w:rFonts w:ascii="Cambria" w:eastAsia="Times New Roman" w:hAnsi="Cambria"/>
        </w:rPr>
        <w:t>protecció de dades</w:t>
      </w:r>
      <w:r w:rsidR="00136D5F" w:rsidRPr="000D1C47">
        <w:rPr>
          <w:rFonts w:ascii="Cambria" w:eastAsia="Times New Roman" w:hAnsi="Cambria"/>
        </w:rPr>
        <w:t>.</w:t>
      </w:r>
    </w:p>
    <w:p w14:paraId="2F189E0E" w14:textId="123CE374" w:rsidR="00AC6F89" w:rsidRPr="000D1C47" w:rsidRDefault="009076FE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1r reunió amb Montse i Anna , coordinadores del programa de </w:t>
      </w:r>
      <w:r w:rsidR="00AC6F89" w:rsidRPr="000D1C47">
        <w:rPr>
          <w:rFonts w:ascii="Cambria" w:eastAsia="Times New Roman" w:hAnsi="Cambria"/>
        </w:rPr>
        <w:t>centres educatius</w:t>
      </w:r>
      <w:r w:rsidR="00C16CDE" w:rsidRPr="000D1C47">
        <w:rPr>
          <w:rFonts w:ascii="Cambria" w:eastAsia="Times New Roman" w:hAnsi="Cambria"/>
        </w:rPr>
        <w:t>. Estan satisfetes de les reunions i tractes amb el Departament.</w:t>
      </w:r>
    </w:p>
    <w:p w14:paraId="1DE7344B" w14:textId="77777777" w:rsidR="00942898" w:rsidRPr="000D1C47" w:rsidRDefault="00253128" w:rsidP="001D314A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lastRenderedPageBreak/>
        <w:t>Reunió</w:t>
      </w:r>
      <w:r w:rsidR="00AC6F89" w:rsidRPr="000D1C47">
        <w:rPr>
          <w:rFonts w:ascii="Cambria" w:eastAsia="Times New Roman" w:hAnsi="Cambria"/>
        </w:rPr>
        <w:t xml:space="preserve"> amb Escola Pia</w:t>
      </w:r>
      <w:r w:rsidR="0024449C" w:rsidRPr="000D1C47">
        <w:rPr>
          <w:rFonts w:ascii="Cambria" w:eastAsia="Times New Roman" w:hAnsi="Cambria"/>
        </w:rPr>
        <w:t xml:space="preserve"> Catalunya</w:t>
      </w:r>
      <w:r w:rsidRPr="000D1C47">
        <w:rPr>
          <w:rFonts w:ascii="Cambria" w:eastAsia="Times New Roman" w:hAnsi="Cambria"/>
        </w:rPr>
        <w:t xml:space="preserve">, </w:t>
      </w:r>
      <w:r w:rsidR="0024449C" w:rsidRPr="000D1C47">
        <w:rPr>
          <w:rFonts w:ascii="Cambria" w:eastAsia="Times New Roman" w:hAnsi="Cambria"/>
        </w:rPr>
        <w:t xml:space="preserve"> es va realitzar una reunió telemàtica</w:t>
      </w:r>
      <w:r w:rsidR="00751A01" w:rsidRPr="000D1C47">
        <w:rPr>
          <w:rFonts w:ascii="Cambria" w:eastAsia="Times New Roman" w:hAnsi="Cambria"/>
        </w:rPr>
        <w:t xml:space="preserve">, amb la delegada de riscos laborals i la delegada docent, </w:t>
      </w:r>
      <w:r w:rsidR="0024449C" w:rsidRPr="000D1C47">
        <w:rPr>
          <w:rFonts w:ascii="Cambria" w:eastAsia="Times New Roman" w:hAnsi="Cambria"/>
        </w:rPr>
        <w:t xml:space="preserve"> </w:t>
      </w:r>
      <w:r w:rsidR="00751A01" w:rsidRPr="000D1C47">
        <w:rPr>
          <w:rFonts w:ascii="Cambria" w:eastAsia="Times New Roman" w:hAnsi="Cambria"/>
        </w:rPr>
        <w:t xml:space="preserve">l’inici de la reunió va anar molt bé però al final van notificar que volien prendre un descans del programa i que havien </w:t>
      </w:r>
      <w:r w:rsidR="00942898" w:rsidRPr="000D1C47">
        <w:rPr>
          <w:rFonts w:ascii="Cambria" w:eastAsia="Times New Roman" w:hAnsi="Cambria"/>
        </w:rPr>
        <w:t xml:space="preserve">rebut una proposta de </w:t>
      </w:r>
      <w:r w:rsidR="00751A01" w:rsidRPr="000D1C47">
        <w:rPr>
          <w:rFonts w:ascii="Cambria" w:eastAsia="Times New Roman" w:hAnsi="Cambria"/>
        </w:rPr>
        <w:t xml:space="preserve">Sant Joan de Déu i que </w:t>
      </w:r>
      <w:r w:rsidR="00942898" w:rsidRPr="000D1C47">
        <w:rPr>
          <w:rFonts w:ascii="Cambria" w:eastAsia="Times New Roman" w:hAnsi="Cambria"/>
        </w:rPr>
        <w:t>estaven preparant els continguts docent d’un nou programa amb ells.</w:t>
      </w:r>
    </w:p>
    <w:p w14:paraId="00E4368D" w14:textId="5E91235D" w:rsidR="00751A01" w:rsidRPr="000D1C47" w:rsidRDefault="00942898" w:rsidP="001D314A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El </w:t>
      </w:r>
      <w:r w:rsidR="00F555F6" w:rsidRPr="000D1C47">
        <w:rPr>
          <w:rFonts w:ascii="Cambria" w:eastAsia="Times New Roman" w:hAnsi="Cambria"/>
        </w:rPr>
        <w:t xml:space="preserve">president del </w:t>
      </w:r>
      <w:r w:rsidRPr="000D1C47">
        <w:rPr>
          <w:rFonts w:ascii="Cambria" w:eastAsia="Times New Roman" w:hAnsi="Cambria"/>
        </w:rPr>
        <w:t>CCR va defensar la nostra veterania amb el  programa</w:t>
      </w:r>
      <w:r w:rsidR="00F555F6" w:rsidRPr="000D1C47">
        <w:rPr>
          <w:rFonts w:ascii="Cambria" w:eastAsia="Times New Roman" w:hAnsi="Cambria"/>
        </w:rPr>
        <w:t>, fent èmfasi en que el CCR és l’entitat reconeguda pel Departament d’Educació.</w:t>
      </w:r>
      <w:r w:rsidR="00823FCA" w:rsidRPr="000D1C47">
        <w:rPr>
          <w:rFonts w:ascii="Cambria" w:eastAsia="Times New Roman" w:hAnsi="Cambria"/>
        </w:rPr>
        <w:t xml:space="preserve"> </w:t>
      </w:r>
      <w:r w:rsidR="00F555F6" w:rsidRPr="000D1C47">
        <w:rPr>
          <w:rFonts w:ascii="Cambria" w:eastAsia="Times New Roman" w:hAnsi="Cambria"/>
        </w:rPr>
        <w:t>Es va agrair la seva</w:t>
      </w:r>
      <w:r w:rsidR="00823FCA" w:rsidRPr="000D1C47">
        <w:rPr>
          <w:rFonts w:ascii="Cambria" w:eastAsia="Times New Roman" w:hAnsi="Cambria"/>
        </w:rPr>
        <w:t xml:space="preserve"> participació</w:t>
      </w:r>
      <w:r w:rsidR="00F555F6" w:rsidRPr="000D1C47">
        <w:rPr>
          <w:rFonts w:ascii="Cambria" w:eastAsia="Times New Roman" w:hAnsi="Cambria"/>
        </w:rPr>
        <w:t xml:space="preserve">, tot restant pendents de les seves notícies </w:t>
      </w:r>
    </w:p>
    <w:p w14:paraId="12079392" w14:textId="0E1BE2E9" w:rsidR="00A35109" w:rsidRPr="000D1C47" w:rsidRDefault="00A35109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Convenis amb </w:t>
      </w:r>
      <w:r w:rsidR="001D314A" w:rsidRPr="000D1C47">
        <w:rPr>
          <w:rFonts w:ascii="Cambria" w:eastAsia="Times New Roman" w:hAnsi="Cambria"/>
        </w:rPr>
        <w:t xml:space="preserve">entitats col·laboradores de </w:t>
      </w:r>
      <w:r w:rsidRPr="000D1C47">
        <w:rPr>
          <w:rFonts w:ascii="Cambria" w:eastAsia="Times New Roman" w:hAnsi="Cambria"/>
        </w:rPr>
        <w:t xml:space="preserve">diferents entitats, </w:t>
      </w:r>
      <w:r w:rsidR="001D314A" w:rsidRPr="000D1C47">
        <w:rPr>
          <w:rFonts w:ascii="Cambria" w:eastAsia="Times New Roman" w:hAnsi="Cambria"/>
        </w:rPr>
        <w:t>es realitzarà un seguiment per mailing o telèfon</w:t>
      </w:r>
      <w:r w:rsidRPr="000D1C47">
        <w:rPr>
          <w:rFonts w:ascii="Cambria" w:eastAsia="Times New Roman" w:hAnsi="Cambria"/>
        </w:rPr>
        <w:t>.</w:t>
      </w:r>
    </w:p>
    <w:p w14:paraId="5380FE15" w14:textId="2062F8FC" w:rsidR="00D062A2" w:rsidRPr="000D1C47" w:rsidRDefault="00D062A2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>Revisió contactes i mailings</w:t>
      </w:r>
    </w:p>
    <w:p w14:paraId="0FF699E4" w14:textId="2BBF6052" w:rsidR="0036628E" w:rsidRPr="000D1C47" w:rsidRDefault="0036628E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>SVAT</w:t>
      </w:r>
      <w:r w:rsidR="005A0E03" w:rsidRPr="000D1C47">
        <w:rPr>
          <w:rFonts w:ascii="Cambria" w:eastAsia="Times New Roman" w:hAnsi="Cambria"/>
        </w:rPr>
        <w:t>:  el grup de SVAT ens han de fer una proposta amb les idees que exponent per a actualitzar els instructors</w:t>
      </w:r>
      <w:r w:rsidR="000C01E9" w:rsidRPr="000D1C47">
        <w:rPr>
          <w:rFonts w:ascii="Cambria" w:eastAsia="Times New Roman" w:hAnsi="Cambria"/>
        </w:rPr>
        <w:t xml:space="preserve">, </w:t>
      </w:r>
      <w:r w:rsidR="00451C0B" w:rsidRPr="000D1C47">
        <w:rPr>
          <w:rFonts w:ascii="Cambria" w:eastAsia="Times New Roman" w:hAnsi="Cambria"/>
        </w:rPr>
        <w:t xml:space="preserve"> que </w:t>
      </w:r>
      <w:r w:rsidR="000C01E9" w:rsidRPr="000D1C47">
        <w:rPr>
          <w:rFonts w:ascii="Cambria" w:eastAsia="Times New Roman" w:hAnsi="Cambria"/>
        </w:rPr>
        <w:t>des de l’any</w:t>
      </w:r>
      <w:r w:rsidR="00451C0B" w:rsidRPr="000D1C47">
        <w:rPr>
          <w:rFonts w:ascii="Cambria" w:eastAsia="Times New Roman" w:hAnsi="Cambria"/>
        </w:rPr>
        <w:t xml:space="preserve"> 2010 no s’ha realitzat cap </w:t>
      </w:r>
      <w:r w:rsidR="008B684C" w:rsidRPr="000D1C47">
        <w:rPr>
          <w:rFonts w:ascii="Cambria" w:eastAsia="Times New Roman" w:hAnsi="Cambria"/>
        </w:rPr>
        <w:t>jornada</w:t>
      </w:r>
      <w:r w:rsidR="00C44F64" w:rsidRPr="000D1C47">
        <w:rPr>
          <w:rFonts w:ascii="Cambria" w:eastAsia="Times New Roman" w:hAnsi="Cambria"/>
        </w:rPr>
        <w:t xml:space="preserve"> de homogeneïtat  de continguts</w:t>
      </w:r>
      <w:r w:rsidR="005A0E03" w:rsidRPr="000D1C47">
        <w:rPr>
          <w:rFonts w:ascii="Cambria" w:eastAsia="Times New Roman" w:hAnsi="Cambria"/>
        </w:rPr>
        <w:t>. ( Jornada, dia instructor, etc...)</w:t>
      </w:r>
      <w:r w:rsidR="00F555F6" w:rsidRPr="000D1C47">
        <w:rPr>
          <w:rFonts w:ascii="Cambria" w:eastAsia="Times New Roman" w:hAnsi="Cambria"/>
        </w:rPr>
        <w:t>. Estan reestructurant el programa docent de nou, tal i com va explicar el seu líder a la Junta de Representants.</w:t>
      </w:r>
    </w:p>
    <w:p w14:paraId="60578BEB" w14:textId="37B332B4" w:rsidR="00891689" w:rsidRPr="000D1C47" w:rsidRDefault="00891689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Mirar en el registre si està registrat </w:t>
      </w:r>
      <w:r w:rsidR="007325D1" w:rsidRPr="000D1C47">
        <w:rPr>
          <w:rFonts w:ascii="Cambria" w:eastAsia="Times New Roman" w:hAnsi="Cambria"/>
        </w:rPr>
        <w:t xml:space="preserve">el nom de Curso de </w:t>
      </w:r>
      <w:proofErr w:type="spellStart"/>
      <w:r w:rsidR="007325D1" w:rsidRPr="000D1C47">
        <w:rPr>
          <w:rFonts w:ascii="Cambria" w:eastAsia="Times New Roman" w:hAnsi="Cambria"/>
        </w:rPr>
        <w:t>Soporte</w:t>
      </w:r>
      <w:proofErr w:type="spellEnd"/>
      <w:r w:rsidR="007325D1" w:rsidRPr="000D1C47">
        <w:rPr>
          <w:rFonts w:ascii="Cambria" w:eastAsia="Times New Roman" w:hAnsi="Cambria"/>
        </w:rPr>
        <w:t xml:space="preserve"> Vital </w:t>
      </w:r>
      <w:proofErr w:type="spellStart"/>
      <w:r w:rsidR="007325D1" w:rsidRPr="000D1C47">
        <w:rPr>
          <w:rFonts w:ascii="Cambria" w:eastAsia="Times New Roman" w:hAnsi="Cambria"/>
        </w:rPr>
        <w:t>Avanzado</w:t>
      </w:r>
      <w:proofErr w:type="spellEnd"/>
      <w:r w:rsidR="007325D1" w:rsidRPr="000D1C47">
        <w:rPr>
          <w:rFonts w:ascii="Cambria" w:eastAsia="Times New Roman" w:hAnsi="Cambria"/>
        </w:rPr>
        <w:t xml:space="preserve"> de Trauma</w:t>
      </w:r>
      <w:r w:rsidRPr="000D1C47">
        <w:rPr>
          <w:rFonts w:ascii="Cambria" w:eastAsia="Times New Roman" w:hAnsi="Cambria"/>
        </w:rPr>
        <w:t>.</w:t>
      </w:r>
    </w:p>
    <w:p w14:paraId="7F5A17D9" w14:textId="3E51EF3F" w:rsidR="00A80102" w:rsidRPr="000D1C47" w:rsidRDefault="00A80102" w:rsidP="000C49A0">
      <w:pPr>
        <w:jc w:val="both"/>
        <w:rPr>
          <w:rFonts w:ascii="Cambria" w:eastAsia="Times New Roman" w:hAnsi="Cambria"/>
        </w:rPr>
      </w:pPr>
    </w:p>
    <w:p w14:paraId="0D62DC42" w14:textId="17CAE2ED" w:rsidR="00A80102" w:rsidRPr="000D1C47" w:rsidRDefault="00A80102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Tresoreria. Pressupost anual 2025 i política de despeses. </w:t>
      </w:r>
    </w:p>
    <w:p w14:paraId="5D706354" w14:textId="5B19FF74" w:rsidR="00A80102" w:rsidRPr="000D1C47" w:rsidRDefault="00A80102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>El tresorer dona explicació de com va l’any 2024 amb comparativa dels últims 3 anys</w:t>
      </w:r>
      <w:r w:rsidR="00B5236D" w:rsidRPr="000D1C47">
        <w:rPr>
          <w:rFonts w:ascii="Cambria" w:eastAsia="Times New Roman" w:hAnsi="Cambria"/>
        </w:rPr>
        <w:t>.</w:t>
      </w:r>
    </w:p>
    <w:p w14:paraId="2902BDD6" w14:textId="19C3E3DD" w:rsidR="00A80102" w:rsidRPr="000D1C47" w:rsidRDefault="00BB2F40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Pendent </w:t>
      </w:r>
      <w:r w:rsidR="000635CB" w:rsidRPr="000D1C47">
        <w:rPr>
          <w:rFonts w:ascii="Cambria" w:eastAsia="Times New Roman" w:hAnsi="Cambria"/>
        </w:rPr>
        <w:t>desquadres d’altres anys</w:t>
      </w:r>
      <w:r w:rsidR="00651DA6" w:rsidRPr="000D1C47">
        <w:rPr>
          <w:rFonts w:ascii="Cambria" w:eastAsia="Times New Roman" w:hAnsi="Cambria"/>
        </w:rPr>
        <w:t>.</w:t>
      </w:r>
    </w:p>
    <w:p w14:paraId="0B096683" w14:textId="04E343E4" w:rsidR="00651DA6" w:rsidRPr="000D1C47" w:rsidRDefault="00651DA6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En l’enviament d’aquesta acta s’enviarà </w:t>
      </w:r>
      <w:r w:rsidR="0055726D" w:rsidRPr="000D1C47">
        <w:rPr>
          <w:rFonts w:ascii="Cambria" w:eastAsia="Times New Roman" w:hAnsi="Cambria"/>
        </w:rPr>
        <w:t>l’informe del 2024</w:t>
      </w:r>
      <w:r w:rsidR="00BE3855" w:rsidRPr="000D1C47">
        <w:rPr>
          <w:rFonts w:ascii="Cambria" w:eastAsia="Times New Roman" w:hAnsi="Cambria"/>
        </w:rPr>
        <w:t>.</w:t>
      </w:r>
    </w:p>
    <w:p w14:paraId="0C17F01A" w14:textId="1DCB9306" w:rsidR="00A80102" w:rsidRPr="000D1C47" w:rsidRDefault="00866513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Queda pendent proporciona pressupost 2025 </w:t>
      </w:r>
    </w:p>
    <w:p w14:paraId="1C5CB65D" w14:textId="0D4793BE" w:rsidR="008216F8" w:rsidRPr="000D1C47" w:rsidRDefault="00BE3855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>S’ha d’avançar un pressupost tenint previsió de les despeses que poden necessitar els grups de treball.</w:t>
      </w:r>
    </w:p>
    <w:p w14:paraId="55E70820" w14:textId="75936FC8" w:rsidR="008D14B9" w:rsidRPr="000D1C47" w:rsidRDefault="008D14B9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>Redactar document amb la política de la petita despeses (amb els criteris establerts)</w:t>
      </w:r>
      <w:r w:rsidR="008216F8" w:rsidRPr="000D1C47">
        <w:rPr>
          <w:rFonts w:ascii="Cambria" w:eastAsia="Times New Roman" w:hAnsi="Cambria"/>
        </w:rPr>
        <w:t xml:space="preserve"> s’encarregarà el coordinador del CCR</w:t>
      </w:r>
      <w:r w:rsidRPr="000D1C47">
        <w:rPr>
          <w:rFonts w:ascii="Cambria" w:eastAsia="Times New Roman" w:hAnsi="Cambria"/>
        </w:rPr>
        <w:t>.</w:t>
      </w:r>
    </w:p>
    <w:p w14:paraId="331A0E4A" w14:textId="619AD613" w:rsidR="00A35109" w:rsidRPr="000D1C47" w:rsidRDefault="00A35109" w:rsidP="000C49A0">
      <w:pPr>
        <w:jc w:val="both"/>
        <w:rPr>
          <w:rFonts w:ascii="Cambria" w:eastAsia="Times New Roman" w:hAnsi="Cambria"/>
        </w:rPr>
      </w:pPr>
    </w:p>
    <w:p w14:paraId="65DDE0E2" w14:textId="0F69F144" w:rsidR="00B5236D" w:rsidRPr="000D1C47" w:rsidRDefault="00B5236D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Pla d’acreditacions d’espais </w:t>
      </w:r>
      <w:proofErr w:type="spellStart"/>
      <w:r w:rsidRPr="000D1C47">
        <w:rPr>
          <w:rFonts w:ascii="Cambria" w:eastAsia="Times New Roman" w:hAnsi="Cambria"/>
        </w:rPr>
        <w:t>Cardio</w:t>
      </w:r>
      <w:proofErr w:type="spellEnd"/>
      <w:r w:rsidRPr="000D1C47">
        <w:rPr>
          <w:rFonts w:ascii="Cambria" w:eastAsia="Times New Roman" w:hAnsi="Cambria"/>
        </w:rPr>
        <w:t xml:space="preserve"> Protegits. </w:t>
      </w:r>
    </w:p>
    <w:p w14:paraId="6E59754C" w14:textId="1D7F857E" w:rsidR="00B5236D" w:rsidRPr="000D1C47" w:rsidRDefault="00B97656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Botarell, s’ha de contactar amb </w:t>
      </w:r>
      <w:r w:rsidR="008D14B9" w:rsidRPr="000D1C47">
        <w:rPr>
          <w:rFonts w:ascii="Cambria" w:eastAsia="Times New Roman" w:hAnsi="Cambria"/>
        </w:rPr>
        <w:t xml:space="preserve">l’ajuntament </w:t>
      </w:r>
      <w:r w:rsidRPr="000D1C47">
        <w:rPr>
          <w:rFonts w:ascii="Cambria" w:eastAsia="Times New Roman" w:hAnsi="Cambria"/>
        </w:rPr>
        <w:t xml:space="preserve">per a </w:t>
      </w:r>
      <w:r w:rsidR="008D14B9" w:rsidRPr="000D1C47">
        <w:rPr>
          <w:rFonts w:ascii="Cambria" w:eastAsia="Times New Roman" w:hAnsi="Cambria"/>
        </w:rPr>
        <w:t>mantenir</w:t>
      </w:r>
      <w:r w:rsidRPr="000D1C47">
        <w:rPr>
          <w:rFonts w:ascii="Cambria" w:eastAsia="Times New Roman" w:hAnsi="Cambria"/>
        </w:rPr>
        <w:t xml:space="preserve"> una visita presencial</w:t>
      </w:r>
      <w:r w:rsidR="00363EC7" w:rsidRPr="000D1C47">
        <w:rPr>
          <w:rFonts w:ascii="Cambria" w:eastAsia="Times New Roman" w:hAnsi="Cambria"/>
        </w:rPr>
        <w:t>, donat que hi ha algun dubte</w:t>
      </w:r>
      <w:r w:rsidRPr="000D1C47">
        <w:rPr>
          <w:rFonts w:ascii="Cambria" w:eastAsia="Times New Roman" w:hAnsi="Cambria"/>
        </w:rPr>
        <w:t>.</w:t>
      </w:r>
    </w:p>
    <w:p w14:paraId="7759EC03" w14:textId="175971C5" w:rsidR="005214BB" w:rsidRPr="000D1C47" w:rsidRDefault="00B97656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S’ha de redactat </w:t>
      </w:r>
      <w:r w:rsidR="00363EC7" w:rsidRPr="000D1C47">
        <w:rPr>
          <w:rFonts w:ascii="Cambria" w:eastAsia="Times New Roman" w:hAnsi="Cambria"/>
        </w:rPr>
        <w:t>un nou protocol</w:t>
      </w:r>
      <w:r w:rsidR="005214BB" w:rsidRPr="000D1C47">
        <w:rPr>
          <w:rFonts w:ascii="Cambria" w:eastAsia="Times New Roman" w:hAnsi="Cambria"/>
        </w:rPr>
        <w:t>/normativa</w:t>
      </w:r>
      <w:r w:rsidR="00363EC7" w:rsidRPr="000D1C47">
        <w:rPr>
          <w:rFonts w:ascii="Cambria" w:eastAsia="Times New Roman" w:hAnsi="Cambria"/>
        </w:rPr>
        <w:t xml:space="preserve">  </w:t>
      </w:r>
      <w:r w:rsidR="005214BB" w:rsidRPr="000D1C47">
        <w:rPr>
          <w:rFonts w:ascii="Cambria" w:eastAsia="Times New Roman" w:hAnsi="Cambria"/>
        </w:rPr>
        <w:t>per a les noves valoracions: metodologia concreta , registre determinat, manteniment de l’acreditació amb el temps de caducitat.</w:t>
      </w:r>
      <w:r w:rsidR="00F555F6" w:rsidRPr="000D1C47">
        <w:rPr>
          <w:rFonts w:ascii="Cambria" w:eastAsia="Times New Roman" w:hAnsi="Cambria"/>
        </w:rPr>
        <w:t xml:space="preserve"> El grup que lidera, (Dr. Molina, Dr. Ruiz), farà una proposta </w:t>
      </w:r>
    </w:p>
    <w:p w14:paraId="1E8B7193" w14:textId="237FC1DC" w:rsidR="00B97656" w:rsidRPr="000D1C47" w:rsidRDefault="007F72DA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Es considera que </w:t>
      </w:r>
      <w:r w:rsidR="003558E1" w:rsidRPr="000D1C47">
        <w:rPr>
          <w:rFonts w:ascii="Cambria" w:eastAsia="Times New Roman" w:hAnsi="Cambria"/>
        </w:rPr>
        <w:t>s’</w:t>
      </w:r>
      <w:r w:rsidRPr="000D1C47">
        <w:rPr>
          <w:rFonts w:ascii="Cambria" w:eastAsia="Times New Roman" w:hAnsi="Cambria"/>
        </w:rPr>
        <w:t>ha</w:t>
      </w:r>
      <w:r w:rsidR="003558E1" w:rsidRPr="000D1C47">
        <w:rPr>
          <w:rFonts w:ascii="Cambria" w:eastAsia="Times New Roman" w:hAnsi="Cambria"/>
        </w:rPr>
        <w:t xml:space="preserve"> de procurar </w:t>
      </w:r>
      <w:r w:rsidRPr="000D1C47">
        <w:rPr>
          <w:rFonts w:ascii="Cambria" w:eastAsia="Times New Roman" w:hAnsi="Cambria"/>
        </w:rPr>
        <w:t>l’aval del departament de Salut en les certificacions del CCR</w:t>
      </w:r>
      <w:r w:rsidR="003558E1" w:rsidRPr="000D1C47">
        <w:rPr>
          <w:rFonts w:ascii="Cambria" w:eastAsia="Times New Roman" w:hAnsi="Cambria"/>
        </w:rPr>
        <w:t>.</w:t>
      </w:r>
    </w:p>
    <w:p w14:paraId="4E91FDFB" w14:textId="77777777" w:rsidR="00B97656" w:rsidRPr="000D1C47" w:rsidRDefault="00B97656" w:rsidP="000C49A0">
      <w:pPr>
        <w:jc w:val="both"/>
        <w:rPr>
          <w:rFonts w:ascii="Cambria" w:eastAsia="Times New Roman" w:hAnsi="Cambria"/>
        </w:rPr>
      </w:pPr>
    </w:p>
    <w:p w14:paraId="38BFD1F6" w14:textId="051A5258" w:rsidR="00B97656" w:rsidRPr="000D1C47" w:rsidRDefault="00B97656" w:rsidP="000C49A0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 xml:space="preserve">Configuració final del grup de treball de Pediatria (Lluis Mallol) </w:t>
      </w:r>
      <w:r w:rsidR="006F32D0" w:rsidRPr="000D1C47">
        <w:rPr>
          <w:rFonts w:ascii="Cambria" w:eastAsia="Times New Roman" w:hAnsi="Cambria"/>
        </w:rPr>
        <w:t>–</w:t>
      </w:r>
      <w:r w:rsidRPr="000D1C47">
        <w:rPr>
          <w:rFonts w:ascii="Cambria" w:eastAsia="Times New Roman" w:hAnsi="Cambria"/>
        </w:rPr>
        <w:t xml:space="preserve"> </w:t>
      </w:r>
      <w:r w:rsidR="006F32D0" w:rsidRPr="000D1C47">
        <w:rPr>
          <w:rFonts w:ascii="Cambria" w:eastAsia="Times New Roman" w:hAnsi="Cambria"/>
        </w:rPr>
        <w:t>Pendent del novembre de 2024.</w:t>
      </w:r>
      <w:r w:rsidR="00F555F6" w:rsidRPr="000D1C47">
        <w:rPr>
          <w:rFonts w:ascii="Cambria" w:eastAsia="Times New Roman" w:hAnsi="Cambria"/>
        </w:rPr>
        <w:t xml:space="preserve"> El president fa un recordatori de la petició </w:t>
      </w:r>
      <w:r w:rsidR="00E748BA" w:rsidRPr="000D1C47">
        <w:rPr>
          <w:rFonts w:ascii="Cambria" w:eastAsia="Times New Roman" w:hAnsi="Cambria"/>
        </w:rPr>
        <w:t>realitzada</w:t>
      </w:r>
      <w:r w:rsidR="00F555F6" w:rsidRPr="000D1C47">
        <w:rPr>
          <w:rFonts w:ascii="Cambria" w:eastAsia="Times New Roman" w:hAnsi="Cambria"/>
        </w:rPr>
        <w:t xml:space="preserve">, consistent en tenir un àrea específica </w:t>
      </w:r>
      <w:r w:rsidR="009F588F" w:rsidRPr="000D1C47">
        <w:rPr>
          <w:rFonts w:ascii="Cambria" w:eastAsia="Times New Roman" w:hAnsi="Cambria"/>
        </w:rPr>
        <w:t>de coneixement de pediatria, de idèntica estructura a la resta, liderada per pediatria però oberta a tots els instructors (</w:t>
      </w:r>
      <w:proofErr w:type="spellStart"/>
      <w:r w:rsidR="009F588F" w:rsidRPr="000D1C47">
        <w:rPr>
          <w:rFonts w:ascii="Cambria" w:eastAsia="Times New Roman" w:hAnsi="Cambria"/>
        </w:rPr>
        <w:t>multidisciplinar</w:t>
      </w:r>
      <w:proofErr w:type="spellEnd"/>
      <w:r w:rsidR="009F588F" w:rsidRPr="000D1C47">
        <w:rPr>
          <w:rFonts w:ascii="Cambria" w:eastAsia="Times New Roman" w:hAnsi="Cambria"/>
        </w:rPr>
        <w:t>)</w:t>
      </w:r>
      <w:r w:rsidR="00E748BA" w:rsidRPr="000D1C47">
        <w:rPr>
          <w:rFonts w:ascii="Cambria" w:eastAsia="Times New Roman" w:hAnsi="Cambria"/>
        </w:rPr>
        <w:t xml:space="preserve">. Restem pendents del </w:t>
      </w:r>
      <w:proofErr w:type="spellStart"/>
      <w:r w:rsidR="00E748BA" w:rsidRPr="000D1C47">
        <w:rPr>
          <w:rFonts w:ascii="Cambria" w:eastAsia="Times New Roman" w:hAnsi="Cambria"/>
        </w:rPr>
        <w:t>Dr</w:t>
      </w:r>
      <w:proofErr w:type="spellEnd"/>
      <w:r w:rsidR="00E748BA" w:rsidRPr="000D1C47">
        <w:rPr>
          <w:rFonts w:ascii="Cambria" w:eastAsia="Times New Roman" w:hAnsi="Cambria"/>
        </w:rPr>
        <w:t>, Mallol per a la propera Junta.</w:t>
      </w:r>
    </w:p>
    <w:p w14:paraId="4AAE54B0" w14:textId="1CF3AEF1" w:rsidR="006F32D0" w:rsidRPr="000D1C47" w:rsidRDefault="006F32D0" w:rsidP="000C49A0">
      <w:pPr>
        <w:jc w:val="both"/>
        <w:rPr>
          <w:rFonts w:ascii="Cambria" w:eastAsia="Times New Roman" w:hAnsi="Cambria"/>
        </w:rPr>
      </w:pPr>
    </w:p>
    <w:p w14:paraId="4BFABFCE" w14:textId="77777777" w:rsidR="00BA4C79" w:rsidRPr="000D1C47" w:rsidRDefault="000F62A5" w:rsidP="00BA4C79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>Precs i preguntes</w:t>
      </w:r>
    </w:p>
    <w:p w14:paraId="4E4BE310" w14:textId="77777777" w:rsidR="00482C1C" w:rsidRPr="000D1C47" w:rsidRDefault="00482C1C" w:rsidP="00C07D1B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>P</w:t>
      </w:r>
      <w:r w:rsidR="00C07D1B" w:rsidRPr="000D1C47">
        <w:rPr>
          <w:rFonts w:ascii="Cambria" w:eastAsia="Times New Roman" w:hAnsi="Cambria"/>
        </w:rPr>
        <w:t xml:space="preserve">rojecte inicial presentat pel comitè científic. No s’aprova el document. </w:t>
      </w:r>
    </w:p>
    <w:p w14:paraId="7875E38F" w14:textId="27892446" w:rsidR="00C07D1B" w:rsidRPr="000D1C47" w:rsidRDefault="00C07D1B" w:rsidP="00C07D1B">
      <w:pPr>
        <w:jc w:val="both"/>
        <w:rPr>
          <w:rFonts w:ascii="Cambria" w:eastAsia="Times New Roman" w:hAnsi="Cambria"/>
        </w:rPr>
      </w:pPr>
      <w:r w:rsidRPr="000D1C47">
        <w:rPr>
          <w:rFonts w:ascii="Cambria" w:eastAsia="Times New Roman" w:hAnsi="Cambria"/>
        </w:rPr>
        <w:t>Pendent de nova proposta</w:t>
      </w:r>
      <w:r w:rsidR="007D696D" w:rsidRPr="000D1C47">
        <w:rPr>
          <w:rFonts w:ascii="Cambria" w:eastAsia="Times New Roman" w:hAnsi="Cambria"/>
        </w:rPr>
        <w:t>/revisió</w:t>
      </w:r>
      <w:r w:rsidRPr="000D1C47">
        <w:rPr>
          <w:rFonts w:ascii="Cambria" w:eastAsia="Times New Roman" w:hAnsi="Cambria"/>
        </w:rPr>
        <w:t xml:space="preserve"> pel Comitè del CCR encarregada la Sonia Moreno i  després de fer revisió per la resta dels membres del Consell.</w:t>
      </w:r>
    </w:p>
    <w:p w14:paraId="7697FFD2" w14:textId="77777777" w:rsidR="000F62A5" w:rsidRPr="000D1C47" w:rsidRDefault="000F62A5" w:rsidP="000C49A0">
      <w:pPr>
        <w:pStyle w:val="Prrafodelista"/>
        <w:ind w:left="1070"/>
        <w:contextualSpacing w:val="0"/>
        <w:jc w:val="both"/>
        <w:rPr>
          <w:rFonts w:ascii="Cambria" w:eastAsia="Times New Roman" w:hAnsi="Cambria"/>
        </w:rPr>
      </w:pPr>
    </w:p>
    <w:p w14:paraId="1BA147F6" w14:textId="77777777" w:rsidR="00131D94" w:rsidRPr="000D1C47" w:rsidRDefault="00131D94" w:rsidP="000C49A0">
      <w:pPr>
        <w:jc w:val="both"/>
        <w:rPr>
          <w:rFonts w:ascii="Verdana" w:hAnsi="Verdana"/>
          <w:sz w:val="20"/>
          <w:szCs w:val="20"/>
        </w:rPr>
      </w:pPr>
    </w:p>
    <w:p w14:paraId="390B317B" w14:textId="1460F74E" w:rsidR="00D06097" w:rsidRPr="000D1C47" w:rsidRDefault="00D06097" w:rsidP="000C49A0">
      <w:pPr>
        <w:jc w:val="both"/>
        <w:rPr>
          <w:rFonts w:ascii="Verdana" w:hAnsi="Verdana"/>
          <w:sz w:val="20"/>
          <w:szCs w:val="20"/>
        </w:rPr>
      </w:pPr>
    </w:p>
    <w:p w14:paraId="37EAA052" w14:textId="440A3469" w:rsidR="0067592C" w:rsidRPr="0067592C" w:rsidRDefault="005F363B" w:rsidP="000D1C47">
      <w:pPr>
        <w:spacing w:after="160" w:line="252" w:lineRule="auto"/>
        <w:jc w:val="both"/>
        <w:rPr>
          <w:rFonts w:eastAsia="Times New Roman"/>
        </w:rPr>
      </w:pPr>
      <w:r w:rsidRPr="000D1C47">
        <w:rPr>
          <w:rFonts w:eastAsia="Times New Roman"/>
        </w:rPr>
        <w:t xml:space="preserve">La reunió s'acaba a les </w:t>
      </w:r>
      <w:r w:rsidR="008D4298" w:rsidRPr="000D1C47">
        <w:rPr>
          <w:rFonts w:eastAsia="Times New Roman"/>
        </w:rPr>
        <w:t>18:45</w:t>
      </w:r>
      <w:r w:rsidR="00E4050B" w:rsidRPr="000D1C47">
        <w:rPr>
          <w:rFonts w:eastAsia="Times New Roman"/>
        </w:rPr>
        <w:t xml:space="preserve"> </w:t>
      </w:r>
      <w:r w:rsidRPr="000D1C47">
        <w:rPr>
          <w:rFonts w:eastAsia="Times New Roman"/>
        </w:rPr>
        <w:t xml:space="preserve"> hores</w:t>
      </w:r>
    </w:p>
    <w:sectPr w:rsidR="0067592C" w:rsidRPr="0067592C" w:rsidSect="000A329A">
      <w:footerReference w:type="default" r:id="rId9"/>
      <w:pgSz w:w="11900" w:h="16840"/>
      <w:pgMar w:top="851" w:right="1127" w:bottom="709" w:left="1418" w:header="1020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D9ED" w14:textId="77777777" w:rsidR="003E5932" w:rsidRDefault="003E5932" w:rsidP="00B957D3">
      <w:r>
        <w:separator/>
      </w:r>
    </w:p>
  </w:endnote>
  <w:endnote w:type="continuationSeparator" w:id="0">
    <w:p w14:paraId="0EA4EA79" w14:textId="77777777" w:rsidR="003E5932" w:rsidRDefault="003E5932" w:rsidP="00B9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3EC4" w14:textId="1E271C62" w:rsidR="00B957D3" w:rsidRDefault="00B957D3">
    <w:pPr>
      <w:pStyle w:val="Piedepgina"/>
    </w:pPr>
    <w:r>
      <w:rPr>
        <w:noProof/>
        <w:color w:val="4F81BD" w:themeColor="accent1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24A71" wp14:editId="10FE96F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0946462E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es-ES"/>
      </w:rPr>
      <w:t xml:space="preserve">pág.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F857CF" w:rsidRPr="00F857CF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es-ES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E9C1" w14:textId="77777777" w:rsidR="003E5932" w:rsidRDefault="003E5932" w:rsidP="00B957D3">
      <w:r>
        <w:separator/>
      </w:r>
    </w:p>
  </w:footnote>
  <w:footnote w:type="continuationSeparator" w:id="0">
    <w:p w14:paraId="1E127122" w14:textId="77777777" w:rsidR="003E5932" w:rsidRDefault="003E5932" w:rsidP="00B9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E9C"/>
    <w:multiLevelType w:val="multilevel"/>
    <w:tmpl w:val="5AEA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40146"/>
    <w:multiLevelType w:val="hybridMultilevel"/>
    <w:tmpl w:val="4628DBA4"/>
    <w:lvl w:ilvl="0" w:tplc="0403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07267ACF"/>
    <w:multiLevelType w:val="hybridMultilevel"/>
    <w:tmpl w:val="5E00B620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F2011"/>
    <w:multiLevelType w:val="hybridMultilevel"/>
    <w:tmpl w:val="6CA2DBAA"/>
    <w:lvl w:ilvl="0" w:tplc="0403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1CCA2174"/>
    <w:multiLevelType w:val="hybridMultilevel"/>
    <w:tmpl w:val="FF2E460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B5EA2"/>
    <w:multiLevelType w:val="hybridMultilevel"/>
    <w:tmpl w:val="F1803CDA"/>
    <w:lvl w:ilvl="0" w:tplc="05E2284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23F37"/>
    <w:multiLevelType w:val="multilevel"/>
    <w:tmpl w:val="D8B8B6E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4730A3"/>
    <w:multiLevelType w:val="hybridMultilevel"/>
    <w:tmpl w:val="6EC4CFF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77F57"/>
    <w:multiLevelType w:val="hybridMultilevel"/>
    <w:tmpl w:val="034E48A6"/>
    <w:lvl w:ilvl="0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C4C3B6E"/>
    <w:multiLevelType w:val="multilevel"/>
    <w:tmpl w:val="A8A68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222249"/>
    <w:multiLevelType w:val="hybridMultilevel"/>
    <w:tmpl w:val="2042E8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5AD1"/>
    <w:multiLevelType w:val="hybridMultilevel"/>
    <w:tmpl w:val="F34C5B50"/>
    <w:lvl w:ilvl="0" w:tplc="E64A5B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14A94"/>
    <w:multiLevelType w:val="multilevel"/>
    <w:tmpl w:val="A04E56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7D0B7A"/>
    <w:multiLevelType w:val="multilevel"/>
    <w:tmpl w:val="1690DA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CF4AF0"/>
    <w:multiLevelType w:val="hybridMultilevel"/>
    <w:tmpl w:val="40FC7732"/>
    <w:lvl w:ilvl="0" w:tplc="E014DE42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790" w:hanging="360"/>
      </w:pPr>
    </w:lvl>
    <w:lvl w:ilvl="2" w:tplc="0C0A001B">
      <w:start w:val="1"/>
      <w:numFmt w:val="lowerRoman"/>
      <w:lvlText w:val="%3."/>
      <w:lvlJc w:val="right"/>
      <w:pPr>
        <w:ind w:left="2510" w:hanging="180"/>
      </w:pPr>
    </w:lvl>
    <w:lvl w:ilvl="3" w:tplc="0C0A000F">
      <w:start w:val="1"/>
      <w:numFmt w:val="decimal"/>
      <w:lvlText w:val="%4."/>
      <w:lvlJc w:val="left"/>
      <w:pPr>
        <w:ind w:left="3230" w:hanging="360"/>
      </w:pPr>
    </w:lvl>
    <w:lvl w:ilvl="4" w:tplc="0C0A0019">
      <w:start w:val="1"/>
      <w:numFmt w:val="lowerLetter"/>
      <w:lvlText w:val="%5."/>
      <w:lvlJc w:val="left"/>
      <w:pPr>
        <w:ind w:left="3950" w:hanging="360"/>
      </w:pPr>
    </w:lvl>
    <w:lvl w:ilvl="5" w:tplc="0C0A001B">
      <w:start w:val="1"/>
      <w:numFmt w:val="lowerRoman"/>
      <w:lvlText w:val="%6."/>
      <w:lvlJc w:val="right"/>
      <w:pPr>
        <w:ind w:left="4670" w:hanging="180"/>
      </w:pPr>
    </w:lvl>
    <w:lvl w:ilvl="6" w:tplc="0C0A000F">
      <w:start w:val="1"/>
      <w:numFmt w:val="decimal"/>
      <w:lvlText w:val="%7."/>
      <w:lvlJc w:val="left"/>
      <w:pPr>
        <w:ind w:left="5390" w:hanging="360"/>
      </w:pPr>
    </w:lvl>
    <w:lvl w:ilvl="7" w:tplc="0C0A0019">
      <w:start w:val="1"/>
      <w:numFmt w:val="lowerLetter"/>
      <w:lvlText w:val="%8."/>
      <w:lvlJc w:val="left"/>
      <w:pPr>
        <w:ind w:left="6110" w:hanging="360"/>
      </w:pPr>
    </w:lvl>
    <w:lvl w:ilvl="8" w:tplc="0C0A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BAC1A42"/>
    <w:multiLevelType w:val="hybridMultilevel"/>
    <w:tmpl w:val="033A2EF0"/>
    <w:lvl w:ilvl="0" w:tplc="040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DB3648B"/>
    <w:multiLevelType w:val="hybridMultilevel"/>
    <w:tmpl w:val="33C21CD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21859"/>
    <w:multiLevelType w:val="hybridMultilevel"/>
    <w:tmpl w:val="AA3EBD8E"/>
    <w:lvl w:ilvl="0" w:tplc="0403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5E0F23CB"/>
    <w:multiLevelType w:val="hybridMultilevel"/>
    <w:tmpl w:val="9CA848C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45D70"/>
    <w:multiLevelType w:val="hybridMultilevel"/>
    <w:tmpl w:val="93C43E50"/>
    <w:lvl w:ilvl="0" w:tplc="0403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0" w15:restartNumberingAfterBreak="0">
    <w:nsid w:val="621A401F"/>
    <w:multiLevelType w:val="hybridMultilevel"/>
    <w:tmpl w:val="4C060CFE"/>
    <w:lvl w:ilvl="0" w:tplc="DAFC8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E2EC4"/>
    <w:multiLevelType w:val="multilevel"/>
    <w:tmpl w:val="9CD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65B5C"/>
    <w:multiLevelType w:val="multilevel"/>
    <w:tmpl w:val="38B29032"/>
    <w:lvl w:ilvl="0">
      <w:start w:val="1"/>
      <w:numFmt w:val="bullet"/>
      <w:lvlText w:val="●"/>
      <w:lvlJc w:val="left"/>
      <w:pPr>
        <w:ind w:left="15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3776608"/>
    <w:multiLevelType w:val="multilevel"/>
    <w:tmpl w:val="1690DA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973A01"/>
    <w:multiLevelType w:val="hybridMultilevel"/>
    <w:tmpl w:val="0936AF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6"/>
  </w:num>
  <w:num w:numId="5">
    <w:abstractNumId w:val="13"/>
  </w:num>
  <w:num w:numId="6">
    <w:abstractNumId w:val="23"/>
  </w:num>
  <w:num w:numId="7">
    <w:abstractNumId w:val="1"/>
  </w:num>
  <w:num w:numId="8">
    <w:abstractNumId w:val="17"/>
  </w:num>
  <w:num w:numId="9">
    <w:abstractNumId w:val="8"/>
  </w:num>
  <w:num w:numId="10">
    <w:abstractNumId w:val="15"/>
  </w:num>
  <w:num w:numId="11">
    <w:abstractNumId w:val="19"/>
  </w:num>
  <w:num w:numId="12">
    <w:abstractNumId w:val="3"/>
  </w:num>
  <w:num w:numId="13">
    <w:abstractNumId w:val="18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20"/>
  </w:num>
  <w:num w:numId="18">
    <w:abstractNumId w:val="5"/>
  </w:num>
  <w:num w:numId="19">
    <w:abstractNumId w:val="16"/>
  </w:num>
  <w:num w:numId="20">
    <w:abstractNumId w:val="2"/>
  </w:num>
  <w:num w:numId="21">
    <w:abstractNumId w:val="7"/>
  </w:num>
  <w:num w:numId="22">
    <w:abstractNumId w:val="24"/>
  </w:num>
  <w:num w:numId="23">
    <w:abstractNumId w:val="1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3D"/>
    <w:rsid w:val="0000427D"/>
    <w:rsid w:val="00005C84"/>
    <w:rsid w:val="00011AEB"/>
    <w:rsid w:val="00011B48"/>
    <w:rsid w:val="000167C6"/>
    <w:rsid w:val="00024544"/>
    <w:rsid w:val="00030EF2"/>
    <w:rsid w:val="00033E05"/>
    <w:rsid w:val="00033F0B"/>
    <w:rsid w:val="00034E20"/>
    <w:rsid w:val="00041CF7"/>
    <w:rsid w:val="00042710"/>
    <w:rsid w:val="00047812"/>
    <w:rsid w:val="00050FCF"/>
    <w:rsid w:val="0005501D"/>
    <w:rsid w:val="000561B8"/>
    <w:rsid w:val="00060634"/>
    <w:rsid w:val="00060CF0"/>
    <w:rsid w:val="000635CB"/>
    <w:rsid w:val="000661AC"/>
    <w:rsid w:val="000751F5"/>
    <w:rsid w:val="00076E94"/>
    <w:rsid w:val="00084702"/>
    <w:rsid w:val="00087757"/>
    <w:rsid w:val="00091F32"/>
    <w:rsid w:val="00094567"/>
    <w:rsid w:val="000A05F5"/>
    <w:rsid w:val="000A329A"/>
    <w:rsid w:val="000A6232"/>
    <w:rsid w:val="000A7CE7"/>
    <w:rsid w:val="000C01E9"/>
    <w:rsid w:val="000C1B93"/>
    <w:rsid w:val="000C3F9D"/>
    <w:rsid w:val="000C49A0"/>
    <w:rsid w:val="000D1658"/>
    <w:rsid w:val="000D1C47"/>
    <w:rsid w:val="000E07AF"/>
    <w:rsid w:val="000F62A5"/>
    <w:rsid w:val="00100C70"/>
    <w:rsid w:val="00100E7F"/>
    <w:rsid w:val="00104CCF"/>
    <w:rsid w:val="00105899"/>
    <w:rsid w:val="00106D33"/>
    <w:rsid w:val="001070CF"/>
    <w:rsid w:val="00107329"/>
    <w:rsid w:val="001147C4"/>
    <w:rsid w:val="00116CFF"/>
    <w:rsid w:val="0012434C"/>
    <w:rsid w:val="00131D2B"/>
    <w:rsid w:val="00131D94"/>
    <w:rsid w:val="00136D5F"/>
    <w:rsid w:val="001415FD"/>
    <w:rsid w:val="00145E9C"/>
    <w:rsid w:val="001506BE"/>
    <w:rsid w:val="00161674"/>
    <w:rsid w:val="00161A28"/>
    <w:rsid w:val="0016370E"/>
    <w:rsid w:val="00164BC0"/>
    <w:rsid w:val="00167F40"/>
    <w:rsid w:val="00170D84"/>
    <w:rsid w:val="001738A1"/>
    <w:rsid w:val="0017453E"/>
    <w:rsid w:val="00174C8C"/>
    <w:rsid w:val="001907B5"/>
    <w:rsid w:val="00195DB7"/>
    <w:rsid w:val="0019603C"/>
    <w:rsid w:val="001A08BE"/>
    <w:rsid w:val="001A1FE8"/>
    <w:rsid w:val="001A563E"/>
    <w:rsid w:val="001A6707"/>
    <w:rsid w:val="001A74B2"/>
    <w:rsid w:val="001B74E3"/>
    <w:rsid w:val="001C230B"/>
    <w:rsid w:val="001C69E2"/>
    <w:rsid w:val="001C6F45"/>
    <w:rsid w:val="001D314A"/>
    <w:rsid w:val="001D3733"/>
    <w:rsid w:val="001D520D"/>
    <w:rsid w:val="001D726A"/>
    <w:rsid w:val="001E2036"/>
    <w:rsid w:val="001E2DBB"/>
    <w:rsid w:val="001E56E0"/>
    <w:rsid w:val="00202ACA"/>
    <w:rsid w:val="00205B80"/>
    <w:rsid w:val="0021255D"/>
    <w:rsid w:val="002168D1"/>
    <w:rsid w:val="00221F77"/>
    <w:rsid w:val="0022680F"/>
    <w:rsid w:val="00231DCF"/>
    <w:rsid w:val="0023423D"/>
    <w:rsid w:val="00234E81"/>
    <w:rsid w:val="00235203"/>
    <w:rsid w:val="002379A2"/>
    <w:rsid w:val="00241AFF"/>
    <w:rsid w:val="002442CD"/>
    <w:rsid w:val="0024442E"/>
    <w:rsid w:val="0024449C"/>
    <w:rsid w:val="00246A56"/>
    <w:rsid w:val="002504DB"/>
    <w:rsid w:val="0025244A"/>
    <w:rsid w:val="00253128"/>
    <w:rsid w:val="00257415"/>
    <w:rsid w:val="00264412"/>
    <w:rsid w:val="00270E52"/>
    <w:rsid w:val="0027309B"/>
    <w:rsid w:val="00276056"/>
    <w:rsid w:val="00277C66"/>
    <w:rsid w:val="00280FDB"/>
    <w:rsid w:val="0028133D"/>
    <w:rsid w:val="0028464B"/>
    <w:rsid w:val="0029315C"/>
    <w:rsid w:val="002A045A"/>
    <w:rsid w:val="002A2C6A"/>
    <w:rsid w:val="002B1D96"/>
    <w:rsid w:val="002B1DC6"/>
    <w:rsid w:val="002B51E9"/>
    <w:rsid w:val="002B74ED"/>
    <w:rsid w:val="002B7540"/>
    <w:rsid w:val="002C28CF"/>
    <w:rsid w:val="002C29FA"/>
    <w:rsid w:val="002D1379"/>
    <w:rsid w:val="002D7026"/>
    <w:rsid w:val="002E67D2"/>
    <w:rsid w:val="002E7E83"/>
    <w:rsid w:val="002F083A"/>
    <w:rsid w:val="002F1997"/>
    <w:rsid w:val="002F307F"/>
    <w:rsid w:val="002F32EA"/>
    <w:rsid w:val="002F4C45"/>
    <w:rsid w:val="002F58FF"/>
    <w:rsid w:val="002F5B78"/>
    <w:rsid w:val="003049BF"/>
    <w:rsid w:val="00306C3B"/>
    <w:rsid w:val="0031211F"/>
    <w:rsid w:val="00312402"/>
    <w:rsid w:val="003159D8"/>
    <w:rsid w:val="00323E43"/>
    <w:rsid w:val="00323FE8"/>
    <w:rsid w:val="00326695"/>
    <w:rsid w:val="003267FE"/>
    <w:rsid w:val="00327151"/>
    <w:rsid w:val="00327C13"/>
    <w:rsid w:val="00330040"/>
    <w:rsid w:val="0033175D"/>
    <w:rsid w:val="00332E57"/>
    <w:rsid w:val="003333BE"/>
    <w:rsid w:val="00336BC6"/>
    <w:rsid w:val="003468B0"/>
    <w:rsid w:val="003558E1"/>
    <w:rsid w:val="00361980"/>
    <w:rsid w:val="00363EC7"/>
    <w:rsid w:val="0036628E"/>
    <w:rsid w:val="003676CA"/>
    <w:rsid w:val="00374BAB"/>
    <w:rsid w:val="00377A43"/>
    <w:rsid w:val="00377BB2"/>
    <w:rsid w:val="003805CC"/>
    <w:rsid w:val="00380B3F"/>
    <w:rsid w:val="00383BAC"/>
    <w:rsid w:val="00385FDA"/>
    <w:rsid w:val="0038624F"/>
    <w:rsid w:val="00391B8B"/>
    <w:rsid w:val="003926FB"/>
    <w:rsid w:val="003944A8"/>
    <w:rsid w:val="003A010B"/>
    <w:rsid w:val="003A787D"/>
    <w:rsid w:val="003B4667"/>
    <w:rsid w:val="003B5C97"/>
    <w:rsid w:val="003C0A88"/>
    <w:rsid w:val="003C1DD9"/>
    <w:rsid w:val="003C273E"/>
    <w:rsid w:val="003C7308"/>
    <w:rsid w:val="003D014C"/>
    <w:rsid w:val="003D4D7A"/>
    <w:rsid w:val="003D5179"/>
    <w:rsid w:val="003E49AA"/>
    <w:rsid w:val="003E5932"/>
    <w:rsid w:val="003E5CAC"/>
    <w:rsid w:val="003F58F6"/>
    <w:rsid w:val="00400BE0"/>
    <w:rsid w:val="004019AA"/>
    <w:rsid w:val="0041069D"/>
    <w:rsid w:val="0042401F"/>
    <w:rsid w:val="004240F2"/>
    <w:rsid w:val="00424A22"/>
    <w:rsid w:val="00434C17"/>
    <w:rsid w:val="0044119E"/>
    <w:rsid w:val="00442E53"/>
    <w:rsid w:val="004475EC"/>
    <w:rsid w:val="0045197E"/>
    <w:rsid w:val="00451C0B"/>
    <w:rsid w:val="00452D11"/>
    <w:rsid w:val="00460D14"/>
    <w:rsid w:val="0046564C"/>
    <w:rsid w:val="004658A9"/>
    <w:rsid w:val="0046612D"/>
    <w:rsid w:val="00470436"/>
    <w:rsid w:val="00477AB3"/>
    <w:rsid w:val="004806B7"/>
    <w:rsid w:val="00482C1C"/>
    <w:rsid w:val="004866FE"/>
    <w:rsid w:val="00492556"/>
    <w:rsid w:val="004A0DC1"/>
    <w:rsid w:val="004A15E1"/>
    <w:rsid w:val="004A5357"/>
    <w:rsid w:val="004A6600"/>
    <w:rsid w:val="004B36A8"/>
    <w:rsid w:val="004B4EAB"/>
    <w:rsid w:val="004B7B4B"/>
    <w:rsid w:val="004C4BCB"/>
    <w:rsid w:val="004C6314"/>
    <w:rsid w:val="004D0EF0"/>
    <w:rsid w:val="004D1013"/>
    <w:rsid w:val="004D622C"/>
    <w:rsid w:val="004D6739"/>
    <w:rsid w:val="004E40E4"/>
    <w:rsid w:val="004E442A"/>
    <w:rsid w:val="004E63AF"/>
    <w:rsid w:val="004E76D2"/>
    <w:rsid w:val="004E7DA5"/>
    <w:rsid w:val="004F2EE1"/>
    <w:rsid w:val="004F38EA"/>
    <w:rsid w:val="005100D7"/>
    <w:rsid w:val="00517983"/>
    <w:rsid w:val="005209B7"/>
    <w:rsid w:val="005214BB"/>
    <w:rsid w:val="00524C13"/>
    <w:rsid w:val="00530352"/>
    <w:rsid w:val="00532DC6"/>
    <w:rsid w:val="00532ED8"/>
    <w:rsid w:val="00533933"/>
    <w:rsid w:val="00534471"/>
    <w:rsid w:val="00542422"/>
    <w:rsid w:val="005434C1"/>
    <w:rsid w:val="00547DB6"/>
    <w:rsid w:val="0055058E"/>
    <w:rsid w:val="00551316"/>
    <w:rsid w:val="00552626"/>
    <w:rsid w:val="00553F8D"/>
    <w:rsid w:val="00556DDD"/>
    <w:rsid w:val="005570E9"/>
    <w:rsid w:val="0055710D"/>
    <w:rsid w:val="0055726D"/>
    <w:rsid w:val="005602F1"/>
    <w:rsid w:val="0056456D"/>
    <w:rsid w:val="00566D1A"/>
    <w:rsid w:val="00567BD0"/>
    <w:rsid w:val="00573361"/>
    <w:rsid w:val="00580CEE"/>
    <w:rsid w:val="00582AEA"/>
    <w:rsid w:val="0058331E"/>
    <w:rsid w:val="00585AAB"/>
    <w:rsid w:val="0058615D"/>
    <w:rsid w:val="0058723E"/>
    <w:rsid w:val="00593DD6"/>
    <w:rsid w:val="00593FF3"/>
    <w:rsid w:val="005A0E03"/>
    <w:rsid w:val="005A2C08"/>
    <w:rsid w:val="005B4611"/>
    <w:rsid w:val="005C48D9"/>
    <w:rsid w:val="005C7BDF"/>
    <w:rsid w:val="005D1EE3"/>
    <w:rsid w:val="005D292C"/>
    <w:rsid w:val="005D62DC"/>
    <w:rsid w:val="005D7E11"/>
    <w:rsid w:val="005E0278"/>
    <w:rsid w:val="005E0A7C"/>
    <w:rsid w:val="005E0D9A"/>
    <w:rsid w:val="005E428F"/>
    <w:rsid w:val="005F1473"/>
    <w:rsid w:val="005F363B"/>
    <w:rsid w:val="0060066A"/>
    <w:rsid w:val="0060408E"/>
    <w:rsid w:val="00606600"/>
    <w:rsid w:val="00606A67"/>
    <w:rsid w:val="00606DD1"/>
    <w:rsid w:val="00607752"/>
    <w:rsid w:val="00613CA5"/>
    <w:rsid w:val="00616144"/>
    <w:rsid w:val="00616698"/>
    <w:rsid w:val="00617C8A"/>
    <w:rsid w:val="00622AFB"/>
    <w:rsid w:val="00623040"/>
    <w:rsid w:val="00623C82"/>
    <w:rsid w:val="00623FBC"/>
    <w:rsid w:val="0062626C"/>
    <w:rsid w:val="00633675"/>
    <w:rsid w:val="006360E9"/>
    <w:rsid w:val="00636DC1"/>
    <w:rsid w:val="00637779"/>
    <w:rsid w:val="00646B3D"/>
    <w:rsid w:val="00647FD1"/>
    <w:rsid w:val="00651DA6"/>
    <w:rsid w:val="006578E0"/>
    <w:rsid w:val="00665ED9"/>
    <w:rsid w:val="00666877"/>
    <w:rsid w:val="00667AB7"/>
    <w:rsid w:val="00670E35"/>
    <w:rsid w:val="0067592C"/>
    <w:rsid w:val="00681B55"/>
    <w:rsid w:val="006824C8"/>
    <w:rsid w:val="00684989"/>
    <w:rsid w:val="0068513F"/>
    <w:rsid w:val="00686B6D"/>
    <w:rsid w:val="006917DB"/>
    <w:rsid w:val="00696172"/>
    <w:rsid w:val="006A1976"/>
    <w:rsid w:val="006A6776"/>
    <w:rsid w:val="006A7506"/>
    <w:rsid w:val="006B0DD4"/>
    <w:rsid w:val="006B2378"/>
    <w:rsid w:val="006B5172"/>
    <w:rsid w:val="006B5A17"/>
    <w:rsid w:val="006C1B08"/>
    <w:rsid w:val="006C4427"/>
    <w:rsid w:val="006C469A"/>
    <w:rsid w:val="006C7378"/>
    <w:rsid w:val="006D011E"/>
    <w:rsid w:val="006D36BC"/>
    <w:rsid w:val="006D3BAC"/>
    <w:rsid w:val="006D51C5"/>
    <w:rsid w:val="006D6F79"/>
    <w:rsid w:val="006E2050"/>
    <w:rsid w:val="006E720E"/>
    <w:rsid w:val="006F0C4B"/>
    <w:rsid w:val="006F15E1"/>
    <w:rsid w:val="006F1F90"/>
    <w:rsid w:val="006F2C60"/>
    <w:rsid w:val="006F32D0"/>
    <w:rsid w:val="00702062"/>
    <w:rsid w:val="0070445A"/>
    <w:rsid w:val="007056D5"/>
    <w:rsid w:val="00710F99"/>
    <w:rsid w:val="007124C3"/>
    <w:rsid w:val="00713BBB"/>
    <w:rsid w:val="0071539D"/>
    <w:rsid w:val="00716D24"/>
    <w:rsid w:val="007215B7"/>
    <w:rsid w:val="007325D1"/>
    <w:rsid w:val="00743524"/>
    <w:rsid w:val="00745EFC"/>
    <w:rsid w:val="00746DCC"/>
    <w:rsid w:val="00750C53"/>
    <w:rsid w:val="00750D97"/>
    <w:rsid w:val="00751A01"/>
    <w:rsid w:val="00760C1A"/>
    <w:rsid w:val="00762997"/>
    <w:rsid w:val="00765B49"/>
    <w:rsid w:val="00767DBA"/>
    <w:rsid w:val="00770508"/>
    <w:rsid w:val="00773371"/>
    <w:rsid w:val="0077581B"/>
    <w:rsid w:val="00775933"/>
    <w:rsid w:val="00781575"/>
    <w:rsid w:val="0078318C"/>
    <w:rsid w:val="00787027"/>
    <w:rsid w:val="007A4281"/>
    <w:rsid w:val="007A5D1C"/>
    <w:rsid w:val="007A60CA"/>
    <w:rsid w:val="007B4BCF"/>
    <w:rsid w:val="007B64E3"/>
    <w:rsid w:val="007C530E"/>
    <w:rsid w:val="007C69A4"/>
    <w:rsid w:val="007D36C6"/>
    <w:rsid w:val="007D3B4C"/>
    <w:rsid w:val="007D696D"/>
    <w:rsid w:val="007D7E90"/>
    <w:rsid w:val="007E3F15"/>
    <w:rsid w:val="007F0C67"/>
    <w:rsid w:val="007F72DA"/>
    <w:rsid w:val="00801D0E"/>
    <w:rsid w:val="00805B54"/>
    <w:rsid w:val="00806450"/>
    <w:rsid w:val="008103ED"/>
    <w:rsid w:val="0081262E"/>
    <w:rsid w:val="0081337E"/>
    <w:rsid w:val="00814452"/>
    <w:rsid w:val="008167A8"/>
    <w:rsid w:val="0082076E"/>
    <w:rsid w:val="00820C8D"/>
    <w:rsid w:val="008216F8"/>
    <w:rsid w:val="00823FCA"/>
    <w:rsid w:val="00826800"/>
    <w:rsid w:val="0083577D"/>
    <w:rsid w:val="00837916"/>
    <w:rsid w:val="00841CBD"/>
    <w:rsid w:val="00841CD6"/>
    <w:rsid w:val="008420F2"/>
    <w:rsid w:val="00851EB3"/>
    <w:rsid w:val="008528B5"/>
    <w:rsid w:val="00852FCB"/>
    <w:rsid w:val="0085349F"/>
    <w:rsid w:val="00853AC0"/>
    <w:rsid w:val="00855237"/>
    <w:rsid w:val="00856AA7"/>
    <w:rsid w:val="00856D94"/>
    <w:rsid w:val="0085704B"/>
    <w:rsid w:val="008579F6"/>
    <w:rsid w:val="00863284"/>
    <w:rsid w:val="00865714"/>
    <w:rsid w:val="00866513"/>
    <w:rsid w:val="0086664A"/>
    <w:rsid w:val="00872D63"/>
    <w:rsid w:val="00877B54"/>
    <w:rsid w:val="00887D22"/>
    <w:rsid w:val="0089004A"/>
    <w:rsid w:val="00891380"/>
    <w:rsid w:val="00891689"/>
    <w:rsid w:val="008A1BB8"/>
    <w:rsid w:val="008A4B50"/>
    <w:rsid w:val="008B40CC"/>
    <w:rsid w:val="008B5EAD"/>
    <w:rsid w:val="008B684C"/>
    <w:rsid w:val="008B6C96"/>
    <w:rsid w:val="008C1B9D"/>
    <w:rsid w:val="008C3449"/>
    <w:rsid w:val="008C415A"/>
    <w:rsid w:val="008C4F03"/>
    <w:rsid w:val="008C5A08"/>
    <w:rsid w:val="008C7BE5"/>
    <w:rsid w:val="008D14B9"/>
    <w:rsid w:val="008D4298"/>
    <w:rsid w:val="008D6AEE"/>
    <w:rsid w:val="008E28B3"/>
    <w:rsid w:val="008E5068"/>
    <w:rsid w:val="008E7701"/>
    <w:rsid w:val="008F0DBD"/>
    <w:rsid w:val="008F6A8F"/>
    <w:rsid w:val="009009D4"/>
    <w:rsid w:val="0090195A"/>
    <w:rsid w:val="00903A32"/>
    <w:rsid w:val="00903B84"/>
    <w:rsid w:val="009076FE"/>
    <w:rsid w:val="009149F2"/>
    <w:rsid w:val="00922692"/>
    <w:rsid w:val="00925828"/>
    <w:rsid w:val="0093119F"/>
    <w:rsid w:val="00934273"/>
    <w:rsid w:val="00941C74"/>
    <w:rsid w:val="009426C5"/>
    <w:rsid w:val="00942898"/>
    <w:rsid w:val="00945ADE"/>
    <w:rsid w:val="00951684"/>
    <w:rsid w:val="0095285C"/>
    <w:rsid w:val="0095364E"/>
    <w:rsid w:val="0096333C"/>
    <w:rsid w:val="00963C18"/>
    <w:rsid w:val="00971886"/>
    <w:rsid w:val="00971B00"/>
    <w:rsid w:val="00974CBF"/>
    <w:rsid w:val="00981713"/>
    <w:rsid w:val="00983520"/>
    <w:rsid w:val="00984D11"/>
    <w:rsid w:val="00995646"/>
    <w:rsid w:val="009A55FA"/>
    <w:rsid w:val="009A56DF"/>
    <w:rsid w:val="009A6F82"/>
    <w:rsid w:val="009A7BB5"/>
    <w:rsid w:val="009B1E5D"/>
    <w:rsid w:val="009B37B1"/>
    <w:rsid w:val="009B6877"/>
    <w:rsid w:val="009C2BE2"/>
    <w:rsid w:val="009C3989"/>
    <w:rsid w:val="009C40C2"/>
    <w:rsid w:val="009D0A6A"/>
    <w:rsid w:val="009D1D9D"/>
    <w:rsid w:val="009D5E32"/>
    <w:rsid w:val="009E02FC"/>
    <w:rsid w:val="009E1712"/>
    <w:rsid w:val="009E4512"/>
    <w:rsid w:val="009F588F"/>
    <w:rsid w:val="009F5BBE"/>
    <w:rsid w:val="00A0046A"/>
    <w:rsid w:val="00A00A61"/>
    <w:rsid w:val="00A17EE2"/>
    <w:rsid w:val="00A20D3E"/>
    <w:rsid w:val="00A31ED9"/>
    <w:rsid w:val="00A32F9C"/>
    <w:rsid w:val="00A35109"/>
    <w:rsid w:val="00A35939"/>
    <w:rsid w:val="00A37A0D"/>
    <w:rsid w:val="00A448D9"/>
    <w:rsid w:val="00A4532A"/>
    <w:rsid w:val="00A5083A"/>
    <w:rsid w:val="00A5137B"/>
    <w:rsid w:val="00A5165D"/>
    <w:rsid w:val="00A53B76"/>
    <w:rsid w:val="00A56534"/>
    <w:rsid w:val="00A61520"/>
    <w:rsid w:val="00A6728E"/>
    <w:rsid w:val="00A758AC"/>
    <w:rsid w:val="00A80026"/>
    <w:rsid w:val="00A80102"/>
    <w:rsid w:val="00A81310"/>
    <w:rsid w:val="00A8151F"/>
    <w:rsid w:val="00A82740"/>
    <w:rsid w:val="00A85C48"/>
    <w:rsid w:val="00A871D1"/>
    <w:rsid w:val="00A909D3"/>
    <w:rsid w:val="00A9248C"/>
    <w:rsid w:val="00A96D09"/>
    <w:rsid w:val="00AA1755"/>
    <w:rsid w:val="00AA40AF"/>
    <w:rsid w:val="00AA45EF"/>
    <w:rsid w:val="00AB57BF"/>
    <w:rsid w:val="00AB64E5"/>
    <w:rsid w:val="00AB6569"/>
    <w:rsid w:val="00AC2466"/>
    <w:rsid w:val="00AC6F89"/>
    <w:rsid w:val="00AD24A4"/>
    <w:rsid w:val="00AD3952"/>
    <w:rsid w:val="00AD3DEE"/>
    <w:rsid w:val="00AD5FE3"/>
    <w:rsid w:val="00AD6A2E"/>
    <w:rsid w:val="00AE29CE"/>
    <w:rsid w:val="00AE7AEF"/>
    <w:rsid w:val="00AF21E5"/>
    <w:rsid w:val="00B01C37"/>
    <w:rsid w:val="00B04BF8"/>
    <w:rsid w:val="00B04CB5"/>
    <w:rsid w:val="00B05212"/>
    <w:rsid w:val="00B05D62"/>
    <w:rsid w:val="00B07813"/>
    <w:rsid w:val="00B10555"/>
    <w:rsid w:val="00B10C46"/>
    <w:rsid w:val="00B13D2B"/>
    <w:rsid w:val="00B15200"/>
    <w:rsid w:val="00B15E15"/>
    <w:rsid w:val="00B255F9"/>
    <w:rsid w:val="00B31208"/>
    <w:rsid w:val="00B42185"/>
    <w:rsid w:val="00B423D1"/>
    <w:rsid w:val="00B42489"/>
    <w:rsid w:val="00B43184"/>
    <w:rsid w:val="00B4614F"/>
    <w:rsid w:val="00B5236D"/>
    <w:rsid w:val="00B52E05"/>
    <w:rsid w:val="00B54A40"/>
    <w:rsid w:val="00B56DE9"/>
    <w:rsid w:val="00B56FB1"/>
    <w:rsid w:val="00B61C18"/>
    <w:rsid w:val="00B656FB"/>
    <w:rsid w:val="00B65DBF"/>
    <w:rsid w:val="00B663B9"/>
    <w:rsid w:val="00B666D5"/>
    <w:rsid w:val="00B7143F"/>
    <w:rsid w:val="00B71492"/>
    <w:rsid w:val="00B722DA"/>
    <w:rsid w:val="00B745E5"/>
    <w:rsid w:val="00B765B1"/>
    <w:rsid w:val="00B7749B"/>
    <w:rsid w:val="00B86792"/>
    <w:rsid w:val="00B90CF6"/>
    <w:rsid w:val="00B912CD"/>
    <w:rsid w:val="00B957D3"/>
    <w:rsid w:val="00B96712"/>
    <w:rsid w:val="00B97656"/>
    <w:rsid w:val="00B97B29"/>
    <w:rsid w:val="00BA2C44"/>
    <w:rsid w:val="00BA346F"/>
    <w:rsid w:val="00BA40D5"/>
    <w:rsid w:val="00BA4C79"/>
    <w:rsid w:val="00BB249C"/>
    <w:rsid w:val="00BB261C"/>
    <w:rsid w:val="00BB2F40"/>
    <w:rsid w:val="00BC5C7F"/>
    <w:rsid w:val="00BC7726"/>
    <w:rsid w:val="00BD1716"/>
    <w:rsid w:val="00BD381D"/>
    <w:rsid w:val="00BD7506"/>
    <w:rsid w:val="00BE3855"/>
    <w:rsid w:val="00BE4495"/>
    <w:rsid w:val="00BF02C9"/>
    <w:rsid w:val="00BF1BF4"/>
    <w:rsid w:val="00BF41AD"/>
    <w:rsid w:val="00BF452F"/>
    <w:rsid w:val="00BF6D18"/>
    <w:rsid w:val="00BF7CC1"/>
    <w:rsid w:val="00C00FE4"/>
    <w:rsid w:val="00C0693F"/>
    <w:rsid w:val="00C07D1B"/>
    <w:rsid w:val="00C12322"/>
    <w:rsid w:val="00C12746"/>
    <w:rsid w:val="00C13FFF"/>
    <w:rsid w:val="00C1472E"/>
    <w:rsid w:val="00C151C6"/>
    <w:rsid w:val="00C16CDE"/>
    <w:rsid w:val="00C20E24"/>
    <w:rsid w:val="00C23568"/>
    <w:rsid w:val="00C3115F"/>
    <w:rsid w:val="00C4080E"/>
    <w:rsid w:val="00C44F64"/>
    <w:rsid w:val="00C46F0F"/>
    <w:rsid w:val="00C54958"/>
    <w:rsid w:val="00C54E42"/>
    <w:rsid w:val="00C61367"/>
    <w:rsid w:val="00C649A9"/>
    <w:rsid w:val="00C74DAF"/>
    <w:rsid w:val="00C8013F"/>
    <w:rsid w:val="00C838A9"/>
    <w:rsid w:val="00C83D39"/>
    <w:rsid w:val="00C84506"/>
    <w:rsid w:val="00C8711E"/>
    <w:rsid w:val="00C87ED3"/>
    <w:rsid w:val="00C9126F"/>
    <w:rsid w:val="00C92F9D"/>
    <w:rsid w:val="00C95A40"/>
    <w:rsid w:val="00C95E13"/>
    <w:rsid w:val="00C96449"/>
    <w:rsid w:val="00C96A17"/>
    <w:rsid w:val="00CA0DF7"/>
    <w:rsid w:val="00CA7FB3"/>
    <w:rsid w:val="00CB0658"/>
    <w:rsid w:val="00CB0775"/>
    <w:rsid w:val="00CB28C0"/>
    <w:rsid w:val="00CB50C4"/>
    <w:rsid w:val="00CB56E1"/>
    <w:rsid w:val="00CC0EA1"/>
    <w:rsid w:val="00CC205A"/>
    <w:rsid w:val="00CD0179"/>
    <w:rsid w:val="00CD1391"/>
    <w:rsid w:val="00CD7315"/>
    <w:rsid w:val="00CE0545"/>
    <w:rsid w:val="00CE2409"/>
    <w:rsid w:val="00CE3D15"/>
    <w:rsid w:val="00CE6913"/>
    <w:rsid w:val="00CE7534"/>
    <w:rsid w:val="00CF09BE"/>
    <w:rsid w:val="00CF2588"/>
    <w:rsid w:val="00CF3E17"/>
    <w:rsid w:val="00CF75C9"/>
    <w:rsid w:val="00D06097"/>
    <w:rsid w:val="00D062A2"/>
    <w:rsid w:val="00D12BB2"/>
    <w:rsid w:val="00D21AAC"/>
    <w:rsid w:val="00D246F0"/>
    <w:rsid w:val="00D26F3C"/>
    <w:rsid w:val="00D302F3"/>
    <w:rsid w:val="00D32989"/>
    <w:rsid w:val="00D44A7B"/>
    <w:rsid w:val="00D44DB5"/>
    <w:rsid w:val="00D53DC5"/>
    <w:rsid w:val="00D55408"/>
    <w:rsid w:val="00D55BCD"/>
    <w:rsid w:val="00D62339"/>
    <w:rsid w:val="00D6254C"/>
    <w:rsid w:val="00D65FEF"/>
    <w:rsid w:val="00D70CEA"/>
    <w:rsid w:val="00D7108D"/>
    <w:rsid w:val="00D74CF8"/>
    <w:rsid w:val="00D76C31"/>
    <w:rsid w:val="00D8263F"/>
    <w:rsid w:val="00D875D5"/>
    <w:rsid w:val="00D90376"/>
    <w:rsid w:val="00D912C8"/>
    <w:rsid w:val="00DA188B"/>
    <w:rsid w:val="00DA1D17"/>
    <w:rsid w:val="00DA1DD9"/>
    <w:rsid w:val="00DA2D02"/>
    <w:rsid w:val="00DA417B"/>
    <w:rsid w:val="00DA7914"/>
    <w:rsid w:val="00DB581A"/>
    <w:rsid w:val="00DB6AB6"/>
    <w:rsid w:val="00DC00E7"/>
    <w:rsid w:val="00DC171F"/>
    <w:rsid w:val="00DC60C7"/>
    <w:rsid w:val="00DD26A5"/>
    <w:rsid w:val="00DF39B4"/>
    <w:rsid w:val="00E00205"/>
    <w:rsid w:val="00E0023A"/>
    <w:rsid w:val="00E019E5"/>
    <w:rsid w:val="00E0387F"/>
    <w:rsid w:val="00E0477B"/>
    <w:rsid w:val="00E04FF1"/>
    <w:rsid w:val="00E100C7"/>
    <w:rsid w:val="00E109EC"/>
    <w:rsid w:val="00E10B50"/>
    <w:rsid w:val="00E11C11"/>
    <w:rsid w:val="00E13011"/>
    <w:rsid w:val="00E14597"/>
    <w:rsid w:val="00E159B2"/>
    <w:rsid w:val="00E15FC9"/>
    <w:rsid w:val="00E17A24"/>
    <w:rsid w:val="00E217BF"/>
    <w:rsid w:val="00E233DF"/>
    <w:rsid w:val="00E31A45"/>
    <w:rsid w:val="00E333F6"/>
    <w:rsid w:val="00E37609"/>
    <w:rsid w:val="00E4050B"/>
    <w:rsid w:val="00E40B2C"/>
    <w:rsid w:val="00E41424"/>
    <w:rsid w:val="00E43184"/>
    <w:rsid w:val="00E446DA"/>
    <w:rsid w:val="00E463A1"/>
    <w:rsid w:val="00E471A9"/>
    <w:rsid w:val="00E47904"/>
    <w:rsid w:val="00E5114C"/>
    <w:rsid w:val="00E52607"/>
    <w:rsid w:val="00E566CF"/>
    <w:rsid w:val="00E6162B"/>
    <w:rsid w:val="00E64FCC"/>
    <w:rsid w:val="00E71DB6"/>
    <w:rsid w:val="00E71F84"/>
    <w:rsid w:val="00E72885"/>
    <w:rsid w:val="00E73561"/>
    <w:rsid w:val="00E74109"/>
    <w:rsid w:val="00E748BA"/>
    <w:rsid w:val="00E76F0E"/>
    <w:rsid w:val="00E77B81"/>
    <w:rsid w:val="00E80120"/>
    <w:rsid w:val="00E80FA8"/>
    <w:rsid w:val="00E84BB4"/>
    <w:rsid w:val="00E90ED9"/>
    <w:rsid w:val="00E92707"/>
    <w:rsid w:val="00E9529B"/>
    <w:rsid w:val="00E955D4"/>
    <w:rsid w:val="00E9704F"/>
    <w:rsid w:val="00EA0AF6"/>
    <w:rsid w:val="00EA44BF"/>
    <w:rsid w:val="00EA613D"/>
    <w:rsid w:val="00EA7C93"/>
    <w:rsid w:val="00EB0141"/>
    <w:rsid w:val="00EC1CAE"/>
    <w:rsid w:val="00EC7A6B"/>
    <w:rsid w:val="00ED08B9"/>
    <w:rsid w:val="00ED7D9A"/>
    <w:rsid w:val="00EE1F2F"/>
    <w:rsid w:val="00EE3085"/>
    <w:rsid w:val="00EE4156"/>
    <w:rsid w:val="00EE7BAF"/>
    <w:rsid w:val="00EF4C25"/>
    <w:rsid w:val="00F05689"/>
    <w:rsid w:val="00F06076"/>
    <w:rsid w:val="00F16341"/>
    <w:rsid w:val="00F165A1"/>
    <w:rsid w:val="00F17990"/>
    <w:rsid w:val="00F2180B"/>
    <w:rsid w:val="00F22D98"/>
    <w:rsid w:val="00F31367"/>
    <w:rsid w:val="00F31518"/>
    <w:rsid w:val="00F318A2"/>
    <w:rsid w:val="00F32780"/>
    <w:rsid w:val="00F32B1A"/>
    <w:rsid w:val="00F34268"/>
    <w:rsid w:val="00F35CCD"/>
    <w:rsid w:val="00F360C6"/>
    <w:rsid w:val="00F4374A"/>
    <w:rsid w:val="00F45917"/>
    <w:rsid w:val="00F45F5F"/>
    <w:rsid w:val="00F516D8"/>
    <w:rsid w:val="00F527C3"/>
    <w:rsid w:val="00F53E2A"/>
    <w:rsid w:val="00F555F6"/>
    <w:rsid w:val="00F633A5"/>
    <w:rsid w:val="00F64869"/>
    <w:rsid w:val="00F654BB"/>
    <w:rsid w:val="00F65DD7"/>
    <w:rsid w:val="00F74E5F"/>
    <w:rsid w:val="00F7711B"/>
    <w:rsid w:val="00F775B0"/>
    <w:rsid w:val="00F80B64"/>
    <w:rsid w:val="00F83A18"/>
    <w:rsid w:val="00F8500D"/>
    <w:rsid w:val="00F8525D"/>
    <w:rsid w:val="00F857CF"/>
    <w:rsid w:val="00F867C2"/>
    <w:rsid w:val="00F86F81"/>
    <w:rsid w:val="00F9065B"/>
    <w:rsid w:val="00F9321E"/>
    <w:rsid w:val="00FA0381"/>
    <w:rsid w:val="00FA1D41"/>
    <w:rsid w:val="00FA30C8"/>
    <w:rsid w:val="00FA37C0"/>
    <w:rsid w:val="00FA65B4"/>
    <w:rsid w:val="00FA7027"/>
    <w:rsid w:val="00FA72F5"/>
    <w:rsid w:val="00FB197B"/>
    <w:rsid w:val="00FB7DCE"/>
    <w:rsid w:val="00FC01AD"/>
    <w:rsid w:val="00FC2D79"/>
    <w:rsid w:val="00FD6995"/>
    <w:rsid w:val="00FD6A5A"/>
    <w:rsid w:val="00FE0385"/>
    <w:rsid w:val="00FE1D66"/>
    <w:rsid w:val="00FE2B3D"/>
    <w:rsid w:val="00FE3EC1"/>
    <w:rsid w:val="00FE5C4D"/>
    <w:rsid w:val="00FF0686"/>
    <w:rsid w:val="00FF2ADD"/>
    <w:rsid w:val="00FF3500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24D3"/>
  <w15:docId w15:val="{A7E125B8-3E52-44B3-AECC-F68710A0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</w:rPr>
  </w:style>
  <w:style w:type="paragraph" w:styleId="Prrafodelista">
    <w:name w:val="List Paragraph"/>
    <w:basedOn w:val="Normal"/>
    <w:uiPriority w:val="34"/>
    <w:qFormat/>
    <w:rsid w:val="002F199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2454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D13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13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13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13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13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3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391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0A05F5"/>
    <w:rPr>
      <w:rFonts w:ascii="Verdana Pro" w:eastAsiaTheme="minorHAnsi" w:hAnsi="Verdana Pro"/>
      <w:sz w:val="18"/>
      <w:szCs w:val="18"/>
      <w:lang w:eastAsia="ca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A05F5"/>
    <w:rPr>
      <w:rFonts w:ascii="Verdana Pro" w:eastAsiaTheme="minorHAnsi" w:hAnsi="Verdana Pro"/>
      <w:sz w:val="18"/>
      <w:szCs w:val="18"/>
      <w:lang w:eastAsia="ca-ES"/>
    </w:rPr>
  </w:style>
  <w:style w:type="character" w:styleId="Hipervnculo">
    <w:name w:val="Hyperlink"/>
    <w:basedOn w:val="Fuentedeprrafopredeter"/>
    <w:uiPriority w:val="99"/>
    <w:unhideWhenUsed/>
    <w:rsid w:val="00AD5FE3"/>
    <w:rPr>
      <w:rFonts w:ascii="Times New Roman" w:hAnsi="Times New Roman" w:cs="Times New Roman" w:hint="default"/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957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57D3"/>
  </w:style>
  <w:style w:type="paragraph" w:styleId="Piedepgina">
    <w:name w:val="footer"/>
    <w:basedOn w:val="Normal"/>
    <w:link w:val="PiedepginaCar"/>
    <w:uiPriority w:val="99"/>
    <w:unhideWhenUsed/>
    <w:rsid w:val="00B957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7D3"/>
  </w:style>
  <w:style w:type="character" w:styleId="Mencinsinresolver">
    <w:name w:val="Unresolved Mention"/>
    <w:basedOn w:val="Fuentedeprrafopredeter"/>
    <w:uiPriority w:val="99"/>
    <w:semiHidden/>
    <w:unhideWhenUsed/>
    <w:rsid w:val="00767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15EE-4AA6-47AF-8F6B-5AA753FC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CCR</dc:creator>
  <cp:lastModifiedBy>Secretaria CCR</cp:lastModifiedBy>
  <cp:revision>6</cp:revision>
  <cp:lastPrinted>2024-07-01T07:20:00Z</cp:lastPrinted>
  <dcterms:created xsi:type="dcterms:W3CDTF">2024-10-16T13:27:00Z</dcterms:created>
  <dcterms:modified xsi:type="dcterms:W3CDTF">2024-10-17T06:56:00Z</dcterms:modified>
</cp:coreProperties>
</file>